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A07" w:rsidRPr="00807C66" w:rsidRDefault="00612A07" w:rsidP="00807C66">
      <w:pPr>
        <w:spacing w:line="360" w:lineRule="auto"/>
        <w:ind w:firstLine="360"/>
        <w:jc w:val="center"/>
        <w:rPr>
          <w:rFonts w:ascii="Palatino Linotype" w:hAnsi="Palatino Linotype"/>
          <w:b/>
          <w:color w:val="800000"/>
          <w:sz w:val="28"/>
          <w:szCs w:val="28"/>
        </w:rPr>
      </w:pPr>
      <w:r w:rsidRPr="00807C66">
        <w:rPr>
          <w:rFonts w:ascii="Palatino Linotype" w:hAnsi="Palatino Linotype"/>
          <w:b/>
          <w:color w:val="800000"/>
          <w:sz w:val="28"/>
          <w:szCs w:val="28"/>
        </w:rPr>
        <w:t>ΣΕΠΤΕΜΒΡΙΟΥ</w:t>
      </w:r>
      <w:r w:rsidR="00807C66">
        <w:rPr>
          <w:rFonts w:ascii="Palatino Linotype" w:hAnsi="Palatino Linotype"/>
          <w:b/>
          <w:color w:val="800000"/>
          <w:sz w:val="28"/>
          <w:szCs w:val="28"/>
        </w:rPr>
        <w:t xml:space="preserve"> ΙΑ</w:t>
      </w:r>
      <w:r w:rsidR="00807C66">
        <w:rPr>
          <w:rFonts w:ascii="Palatino Linotype" w:hAnsi="Palatino Linotype"/>
          <w:b/>
          <w:color w:val="800000"/>
          <w:sz w:val="28"/>
          <w:szCs w:val="28"/>
          <w:lang w:val="en-US"/>
        </w:rPr>
        <w:t>’</w:t>
      </w:r>
      <w:r w:rsidRPr="00807C66">
        <w:rPr>
          <w:rFonts w:ascii="Palatino Linotype" w:hAnsi="Palatino Linotype"/>
          <w:b/>
          <w:color w:val="800000"/>
          <w:sz w:val="28"/>
          <w:szCs w:val="28"/>
        </w:rPr>
        <w:t>!!</w:t>
      </w:r>
    </w:p>
    <w:p w:rsidR="00612A07" w:rsidRPr="00807C66" w:rsidRDefault="00612A07" w:rsidP="00807C66">
      <w:pPr>
        <w:spacing w:line="360" w:lineRule="auto"/>
        <w:ind w:firstLine="360"/>
        <w:jc w:val="center"/>
        <w:rPr>
          <w:rFonts w:ascii="Palatino Linotype" w:hAnsi="Palatino Linotype"/>
          <w:b/>
          <w:sz w:val="28"/>
          <w:szCs w:val="28"/>
        </w:rPr>
      </w:pPr>
    </w:p>
    <w:p w:rsidR="00612A07" w:rsidRPr="00807C66" w:rsidRDefault="00612A07" w:rsidP="00807C66">
      <w:pPr>
        <w:spacing w:line="360" w:lineRule="auto"/>
        <w:ind w:firstLine="360"/>
        <w:jc w:val="center"/>
        <w:rPr>
          <w:rFonts w:ascii="Palatino Linotype" w:hAnsi="Palatino Linotype"/>
          <w:b/>
          <w:color w:val="800000"/>
          <w:sz w:val="28"/>
          <w:szCs w:val="28"/>
        </w:rPr>
      </w:pPr>
      <w:r w:rsidRPr="00807C66">
        <w:rPr>
          <w:rFonts w:ascii="Palatino Linotype" w:hAnsi="Palatino Linotype"/>
          <w:b/>
          <w:color w:val="800000"/>
          <w:sz w:val="28"/>
          <w:szCs w:val="28"/>
        </w:rPr>
        <w:t>ΜΝΗΜΗ ΤΗΣ ΑΓΙΑΣ ΕΝΔΟΞΟΥ ΘΕΟΔΩΡΑΣ ΤΗΣ ΕΝ ΒΑΣΤΑ ΤΗΣ ΑΡΚΑΔΙΑΣ</w:t>
      </w:r>
    </w:p>
    <w:p w:rsidR="00612A07" w:rsidRPr="00807C66" w:rsidRDefault="003061A4" w:rsidP="00807C66">
      <w:pPr>
        <w:spacing w:line="360" w:lineRule="auto"/>
        <w:ind w:firstLine="360"/>
        <w:jc w:val="center"/>
        <w:rPr>
          <w:rFonts w:ascii="Palatino Linotype" w:hAnsi="Palatino Linotype"/>
          <w:b/>
          <w:sz w:val="28"/>
          <w:szCs w:val="28"/>
        </w:rPr>
      </w:pPr>
      <w:r>
        <w:rPr>
          <w:rFonts w:ascii="Palatino Linotype" w:hAnsi="Palatino Linotype"/>
          <w:b/>
          <w:noProof/>
          <w:sz w:val="28"/>
          <w:szCs w:val="28"/>
        </w:rPr>
        <w:drawing>
          <wp:inline distT="0" distB="0" distL="0" distR="0">
            <wp:extent cx="3129392" cy="4374217"/>
            <wp:effectExtent l="19050" t="0" r="0" b="0"/>
            <wp:docPr id="1" name="0 - Εικόνα" descr="agia_theodora_vasta_peloponnisou_0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a_theodora_vasta_peloponnisou_0052.jpg"/>
                    <pic:cNvPicPr/>
                  </pic:nvPicPr>
                  <pic:blipFill>
                    <a:blip r:embed="rId6" cstate="print"/>
                    <a:stretch>
                      <a:fillRect/>
                    </a:stretch>
                  </pic:blipFill>
                  <pic:spPr>
                    <a:xfrm>
                      <a:off x="0" y="0"/>
                      <a:ext cx="3130129" cy="4375248"/>
                    </a:xfrm>
                    <a:prstGeom prst="rect">
                      <a:avLst/>
                    </a:prstGeom>
                  </pic:spPr>
                </pic:pic>
              </a:graphicData>
            </a:graphic>
          </wp:inline>
        </w:drawing>
      </w:r>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sz w:val="28"/>
          <w:szCs w:val="28"/>
        </w:rPr>
        <w:t>ΑΚΟΛΟΥΘΙΑ ΚΑΙ ΠΑΡΑΚΛΗΤΙΚΟΣ ΚΑΝΩΝ</w:t>
      </w:r>
    </w:p>
    <w:p w:rsidR="00612A07" w:rsidRPr="00807C66" w:rsidRDefault="00612A07" w:rsidP="00807C66">
      <w:pPr>
        <w:spacing w:line="360" w:lineRule="auto"/>
        <w:ind w:firstLine="360"/>
        <w:jc w:val="center"/>
        <w:rPr>
          <w:rFonts w:ascii="Palatino Linotype" w:hAnsi="Palatino Linotype"/>
          <w:b/>
          <w:sz w:val="28"/>
          <w:szCs w:val="28"/>
        </w:rPr>
      </w:pPr>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color w:val="800000"/>
          <w:sz w:val="28"/>
          <w:szCs w:val="28"/>
        </w:rPr>
        <w:t>ΑΚΟΛΟΥΘΙΑ</w:t>
      </w:r>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i/>
          <w:iCs/>
          <w:color w:val="800000"/>
          <w:sz w:val="28"/>
          <w:szCs w:val="28"/>
        </w:rPr>
        <w:t>(Οσίου Γερασίμου μοναχοῦ του Μικραγιαννανίτου)</w:t>
      </w:r>
    </w:p>
    <w:p w:rsidR="00612A07" w:rsidRPr="00807C66" w:rsidRDefault="00612A07" w:rsidP="00807C66">
      <w:pPr>
        <w:spacing w:line="360" w:lineRule="auto"/>
        <w:jc w:val="center"/>
        <w:rPr>
          <w:rFonts w:ascii="Palatino Linotype" w:hAnsi="Palatino Linotype"/>
          <w:b/>
          <w:sz w:val="28"/>
          <w:szCs w:val="28"/>
        </w:rPr>
      </w:pPr>
      <w:hyperlink r:id="rId7" w:history="1"/>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color w:val="800000"/>
          <w:sz w:val="28"/>
          <w:szCs w:val="28"/>
        </w:rPr>
        <w:t>ΜΙΚΡΟΣ ΕΣΠΕΡΙΝΟΣ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color w:val="800000"/>
          <w:sz w:val="28"/>
          <w:szCs w:val="28"/>
        </w:rPr>
      </w:pPr>
      <w:r w:rsidRPr="00807C66">
        <w:rPr>
          <w:rFonts w:ascii="Palatino Linotype" w:hAnsi="Palatino Linotype"/>
          <w:color w:val="800000"/>
          <w:sz w:val="28"/>
          <w:szCs w:val="28"/>
        </w:rPr>
        <w:t>Ἱστῶμεν στίχους δ’ καὶ ψάλλομεν Στιχηρὰ Προσόμοια.</w:t>
      </w:r>
    </w:p>
    <w:p w:rsidR="00612A07" w:rsidRPr="00807C66" w:rsidRDefault="00807C66" w:rsidP="00807C66">
      <w:pPr>
        <w:spacing w:line="360" w:lineRule="auto"/>
        <w:ind w:firstLine="360"/>
        <w:jc w:val="center"/>
        <w:rPr>
          <w:rFonts w:ascii="Palatino Linotype" w:hAnsi="Palatino Linotype"/>
          <w:b/>
          <w:sz w:val="28"/>
          <w:szCs w:val="28"/>
        </w:rPr>
      </w:pPr>
      <w:r>
        <w:rPr>
          <w:rFonts w:ascii="Palatino Linotype" w:hAnsi="Palatino Linotype"/>
          <w:b/>
          <w:color w:val="800000"/>
          <w:sz w:val="28"/>
          <w:szCs w:val="28"/>
        </w:rPr>
        <w:lastRenderedPageBreak/>
        <w:t>Ἦχος α</w:t>
      </w:r>
      <w:r>
        <w:rPr>
          <w:rFonts w:ascii="Palatino Linotype" w:hAnsi="Palatino Linotype"/>
          <w:b/>
          <w:color w:val="800000"/>
          <w:sz w:val="28"/>
          <w:szCs w:val="28"/>
          <w:lang w:val="en-US"/>
        </w:rPr>
        <w:t>’</w:t>
      </w:r>
      <w:r w:rsidR="00612A07" w:rsidRPr="00807C66">
        <w:rPr>
          <w:rFonts w:ascii="Palatino Linotype" w:hAnsi="Palatino Linotype"/>
          <w:b/>
          <w:color w:val="800000"/>
          <w:sz w:val="28"/>
          <w:szCs w:val="28"/>
        </w:rPr>
        <w:t>. Τῶν οὐρανίων ταγμάτων.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Πελοποννήσου τὸ ἄνθος τὸ εὐωδέστατον, τιμήσωμεν συμφώνως, Θεοδώραν τὴν θείαν· ὁσίως γὰρ βιώσασα ἐπὶ γῆς, μαρτυρίου ἐν αἵματι, Χριστῷ προσήχθη ὡς θῦμα πνευματικόν, καὶ πρεσβεύει τοῦ σωθῆναι ἡμᾶς.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Κλήσει καὶ σχήματι Μῆτερ ἀνδρώῳ ἔκρυψας, τὸ θῆλυ Θεοδώρα, καὶ ἀνδρείως ὑπέστης, δεινὴν συκοφαντίαν φθόνῳ ἐχθροῦ, καὶ οἰκείῳ ἐν αἵματι, ἀθλητικῶς ἐφοινίχθης τὴν κεφαλήν, ἐκτμηθεῖσα καλλιπάρθενε.</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Φυτεία δένδρων ἐν στέγῃ τοῦ σοῦ ναοῦ θαυμαστῶς, ἣν εὗρες θείαν δόξαν, Θεοδώρα ἐκφαίνει· ᾧ πίστει προσιόντες οἱ εὐσεβεῖς, θείαν χάριν κομίζοντα, Ὁσιομάρτυς γεραίροντες εὐλαβῶς, τὰ σεπτά σου προτερήματα.</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Ὁ σὸς Νυμφίος δεχθείς σου Χριστὸς τὴν δέησιν, πηγὴν ὑδάτων βλύζει, ἔνθεν κέχυται πάλαι, τὸ αἷμά σου τὸ θεῖον ἁγιασμόν, παρεχόντων ἑκάστοτε, τοῖς προσιοῦσιν ἐν πίστει εἰλικρινεῖ, Θεοδώρα καὶ ὑμνοῦσί σε.</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807C66" w:rsidP="00807C66">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Δόξα. Ἦχος δ</w:t>
      </w:r>
      <w:r>
        <w:rPr>
          <w:rFonts w:ascii="Palatino Linotype" w:hAnsi="Palatino Linotype"/>
          <w:b/>
          <w:i/>
          <w:iCs/>
          <w:color w:val="800000"/>
          <w:sz w:val="28"/>
          <w:szCs w:val="28"/>
          <w:lang w:val="en-US"/>
        </w:rPr>
        <w:t>’</w:t>
      </w:r>
      <w:r w:rsidR="00612A07" w:rsidRPr="00807C66">
        <w:rPr>
          <w:rFonts w:ascii="Palatino Linotype" w:hAnsi="Palatino Linotype"/>
          <w:b/>
          <w:i/>
          <w:iCs/>
          <w:color w:val="800000"/>
          <w:sz w:val="28"/>
          <w:szCs w:val="28"/>
        </w:rPr>
        <w:t>.</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Ἀνατεθεῖσα τῷ Χριστῷ ἐκ νεότητος, ἀμέμπτως αὐτῷ ἠκολούθησας, ἀνενδότῳ ψυχῇ, Θεοδώρα θεόφρον· καὶ ἀρετῶν </w:t>
      </w:r>
      <w:r w:rsidRPr="00807C66">
        <w:rPr>
          <w:rFonts w:ascii="Palatino Linotype" w:hAnsi="Palatino Linotype"/>
          <w:sz w:val="28"/>
          <w:szCs w:val="28"/>
        </w:rPr>
        <w:lastRenderedPageBreak/>
        <w:t>τὴν πρᾶξιν καὶ αἱμάτων τὴν χύσιν, ὡς μύρον εὔοσμον αὐτῷ προσήγαγες, νομίμως ἀθλήσασα· καὶ διπλῷ στεφάνῳ κοσμηθεῖσα, ὑπὲρ ἡμῶν ἀπαύστως πρέσβευε, Ὁσιομάρτυς πάνσεμνε.</w:t>
      </w:r>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i/>
          <w:iCs/>
          <w:color w:val="800000"/>
          <w:sz w:val="28"/>
          <w:szCs w:val="28"/>
        </w:rPr>
        <w:t>Καὶ νῦν. Τῆς Ἑορτῆς.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Ἡ παγκόσμιος χαρά, ἐκ τῶν δικαίων ἀνέτειλεν ἡμῖν, ἐξ Ἰωακεὶμ καὶ τῆς Ἄννης, ἡ πανύμνητος Παρθένος· ἥτις δι᾿ ὑπερβολὴν ἀγαθότητος, ναὸς Θεοῦ ἔμψυχος γίνεται, καὶ μόνη κατὰ ἀλήθειαν, Θεοτόκος γνωρίζεται. Αὐτῆς ταῖς ἱκεσίαις Χριστὲ ὁ Θεός, τῷ κόσμῳ τὴν εἰρήνην κατάπεμψον, καὶ ταῖς ψυχαῖς ἡμῶν τὸ μέγα ἔλεος.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i/>
          <w:iCs/>
          <w:color w:val="800000"/>
          <w:sz w:val="28"/>
          <w:szCs w:val="28"/>
        </w:rPr>
        <w:t>Εἰς τὸν Στίχον. Ἦχος β</w:t>
      </w:r>
      <w:r w:rsidR="00807C66" w:rsidRPr="00807C66">
        <w:rPr>
          <w:rFonts w:ascii="Palatino Linotype" w:hAnsi="Palatino Linotype"/>
          <w:b/>
          <w:i/>
          <w:iCs/>
          <w:color w:val="800000"/>
          <w:sz w:val="28"/>
          <w:szCs w:val="28"/>
        </w:rPr>
        <w:t>’</w:t>
      </w:r>
      <w:r w:rsidRPr="00807C66">
        <w:rPr>
          <w:rFonts w:ascii="Palatino Linotype" w:hAnsi="Palatino Linotype"/>
          <w:b/>
          <w:i/>
          <w:iCs/>
          <w:color w:val="800000"/>
          <w:sz w:val="28"/>
          <w:szCs w:val="28"/>
        </w:rPr>
        <w:t>. Οἶκος τοῦ Ἐφραθᾶ.</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Ἤσχυνας τοῦ ἐχθροῦ, τὸ θρᾶσος Θεοδώρα, ἀδίκως ὑποστᾶσα, ποινὴν τὴν τοῦ θανάτου, ὡς πλήρης θείας χάριτος.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Στ.:</w:t>
      </w:r>
      <w:r w:rsidRPr="00807C66">
        <w:rPr>
          <w:rFonts w:ascii="Palatino Linotype" w:hAnsi="Palatino Linotype"/>
          <w:sz w:val="28"/>
          <w:szCs w:val="28"/>
        </w:rPr>
        <w:t> </w:t>
      </w:r>
      <w:r w:rsidRPr="00807C66">
        <w:rPr>
          <w:rFonts w:ascii="Palatino Linotype" w:hAnsi="Palatino Linotype"/>
          <w:i/>
          <w:iCs/>
          <w:sz w:val="28"/>
          <w:szCs w:val="28"/>
        </w:rPr>
        <w:t>Ὑπομένων ὑπέμεινα τὸν Κύριον καὶ προσέσχε μοι καὶ εἰσήκουσε τῆς φωνῆς τῆς δεήσεώς μου.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Πάντες οἱ τῷ σεπτῷ, προστρέχοντες ναῷ σου, ἐξίστανται ὁρῶντες, τὴν ἐν αὐτῷ Ἁγίῳ, χάριν τοῦ θείου Πνεύματος.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Στ.:</w:t>
      </w:r>
      <w:r w:rsidRPr="00807C66">
        <w:rPr>
          <w:rFonts w:ascii="Palatino Linotype" w:hAnsi="Palatino Linotype"/>
          <w:sz w:val="28"/>
          <w:szCs w:val="28"/>
        </w:rPr>
        <w:t> </w:t>
      </w:r>
      <w:r w:rsidRPr="00807C66">
        <w:rPr>
          <w:rFonts w:ascii="Palatino Linotype" w:hAnsi="Palatino Linotype"/>
          <w:i/>
          <w:iCs/>
          <w:sz w:val="28"/>
          <w:szCs w:val="28"/>
        </w:rPr>
        <w:t>Καὶ ἔστησεν ἐπὶ πέτραν τοὺς πόδας μου καὶ κατεύθυνε τὰ διαβήματά μου.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lastRenderedPageBreak/>
        <w:t>Ἤσχυνας τοῦ ἐχθροῦ, τὸ θρᾶσος Θεοδώρα, ἀδίκως ὑποστᾶσα, ποινὴν τὴν τοῦ θανάτου, ὡς πλήρης θείας χάριτος.</w:t>
      </w:r>
    </w:p>
    <w:p w:rsidR="00C14BD7" w:rsidRDefault="00C14BD7" w:rsidP="00807C66">
      <w:pPr>
        <w:spacing w:line="360" w:lineRule="auto"/>
        <w:ind w:firstLine="360"/>
        <w:jc w:val="center"/>
        <w:rPr>
          <w:rFonts w:ascii="Palatino Linotype" w:hAnsi="Palatino Linotype"/>
          <w:b/>
          <w:i/>
          <w:iCs/>
          <w:color w:val="800000"/>
          <w:sz w:val="28"/>
          <w:szCs w:val="28"/>
        </w:rPr>
      </w:pPr>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i/>
          <w:iCs/>
          <w:color w:val="800000"/>
          <w:sz w:val="28"/>
          <w:szCs w:val="28"/>
        </w:rPr>
        <w:t>Δόξα. Τριαδικόν.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Πᾶσιν τῶν ψυχῶν, καὶ τῶν σωμάτων δίδου, Τρισήλιε Θεότης, λιταῖς τῆς Θεοδώρας, οἰκτείρησον οὓς ἔπλασας.</w:t>
      </w:r>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i/>
          <w:iCs/>
          <w:color w:val="800000"/>
          <w:sz w:val="28"/>
          <w:szCs w:val="28"/>
        </w:rPr>
        <w:t>Καὶ νῦν. Θεοτοκίον.</w:t>
      </w:r>
    </w:p>
    <w:p w:rsidR="00807C66" w:rsidRDefault="00612A07" w:rsidP="00807C66">
      <w:pPr>
        <w:spacing w:line="360" w:lineRule="auto"/>
        <w:ind w:firstLine="360"/>
        <w:jc w:val="center"/>
        <w:rPr>
          <w:rFonts w:ascii="Palatino Linotype" w:hAnsi="Palatino Linotype"/>
          <w:sz w:val="28"/>
          <w:szCs w:val="28"/>
          <w:lang w:val="en-US"/>
        </w:rPr>
      </w:pPr>
      <w:r w:rsidRPr="00807C66">
        <w:rPr>
          <w:rFonts w:ascii="Palatino Linotype" w:hAnsi="Palatino Linotype"/>
          <w:sz w:val="28"/>
          <w:szCs w:val="28"/>
        </w:rPr>
        <w:t>Νύμφη τοῦ Σοῦ Υἱοῦ, ἐδείχθη Θεοτόκε, ἀσκήσει καὶ ἀθλήσει, τελειοτάτῃ πίστει, ἡ Θεοδώρα λάμψασα.</w:t>
      </w:r>
    </w:p>
    <w:p w:rsidR="003061A4" w:rsidRDefault="003061A4" w:rsidP="00807C66">
      <w:pPr>
        <w:spacing w:line="360" w:lineRule="auto"/>
        <w:ind w:firstLine="360"/>
        <w:jc w:val="center"/>
        <w:rPr>
          <w:rFonts w:ascii="Palatino Linotype" w:hAnsi="Palatino Linotype"/>
          <w:b/>
          <w:i/>
          <w:iCs/>
          <w:color w:val="800000"/>
          <w:sz w:val="28"/>
          <w:szCs w:val="28"/>
          <w:lang w:val="en-US"/>
        </w:rPr>
      </w:pPr>
    </w:p>
    <w:p w:rsidR="00612A07" w:rsidRPr="00807C66" w:rsidRDefault="00612A07" w:rsidP="00807C66">
      <w:pPr>
        <w:spacing w:line="360" w:lineRule="auto"/>
        <w:ind w:firstLine="360"/>
        <w:jc w:val="center"/>
        <w:rPr>
          <w:rFonts w:ascii="Palatino Linotype" w:hAnsi="Palatino Linotype"/>
          <w:b/>
          <w:sz w:val="28"/>
          <w:szCs w:val="28"/>
        </w:rPr>
      </w:pPr>
      <w:r w:rsidRPr="00807C66">
        <w:rPr>
          <w:rFonts w:ascii="Palatino Linotype" w:hAnsi="Palatino Linotype"/>
          <w:b/>
          <w:i/>
          <w:iCs/>
          <w:color w:val="800000"/>
          <w:sz w:val="28"/>
          <w:szCs w:val="28"/>
        </w:rPr>
        <w:t>Νῦν ἀπολύεις. Τρισάγιον.</w:t>
      </w:r>
    </w:p>
    <w:p w:rsidR="00612A07" w:rsidRPr="00807C66" w:rsidRDefault="00807C66" w:rsidP="00807C66">
      <w:pPr>
        <w:spacing w:line="360" w:lineRule="auto"/>
        <w:jc w:val="center"/>
        <w:rPr>
          <w:rFonts w:ascii="Palatino Linotype" w:hAnsi="Palatino Linotype"/>
          <w:b/>
          <w:sz w:val="28"/>
          <w:szCs w:val="28"/>
        </w:rPr>
      </w:pPr>
      <w:r>
        <w:rPr>
          <w:rFonts w:ascii="Palatino Linotype" w:hAnsi="Palatino Linotype"/>
          <w:b/>
          <w:i/>
          <w:iCs/>
          <w:color w:val="800000"/>
          <w:sz w:val="28"/>
          <w:szCs w:val="28"/>
        </w:rPr>
        <w:t>Ἀπολυτίκιον. Ἦχος δ</w:t>
      </w:r>
      <w:r>
        <w:rPr>
          <w:rFonts w:ascii="Palatino Linotype" w:hAnsi="Palatino Linotype"/>
          <w:b/>
          <w:i/>
          <w:iCs/>
          <w:color w:val="800000"/>
          <w:sz w:val="28"/>
          <w:szCs w:val="28"/>
          <w:lang w:val="en-US"/>
        </w:rPr>
        <w:t>’</w:t>
      </w:r>
      <w:r w:rsidR="00612A07" w:rsidRPr="00807C66">
        <w:rPr>
          <w:rFonts w:ascii="Palatino Linotype" w:hAnsi="Palatino Linotype"/>
          <w:b/>
          <w:i/>
          <w:iCs/>
          <w:color w:val="800000"/>
          <w:sz w:val="28"/>
          <w:szCs w:val="28"/>
        </w:rPr>
        <w:t>. Ταχὺ προκατάλαβε.</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Ὡς δῶρον πολύτιμον καὶ προσφορὰν λογικήν, Χριστῷ προσενήνοχας τῷ ἐπὶ πάντων Θεῷ, τὸ αἷμά σου πάνσεμνε· ὅθεν Ὁσιομάρτυς</w:t>
      </w:r>
      <w:r w:rsidRPr="00C14BD7">
        <w:rPr>
          <w:rFonts w:ascii="Palatino Linotype" w:hAnsi="Palatino Linotype"/>
          <w:color w:val="C00000"/>
          <w:sz w:val="28"/>
          <w:szCs w:val="28"/>
        </w:rPr>
        <w:t>, Θεοδώρα</w:t>
      </w:r>
      <w:r w:rsidRPr="00807C66">
        <w:rPr>
          <w:rFonts w:ascii="Palatino Linotype" w:hAnsi="Palatino Linotype"/>
          <w:sz w:val="28"/>
          <w:szCs w:val="28"/>
        </w:rPr>
        <w:t> δυσώπει, ἄφεσιν τῶν πταισμάτων, καὶ ψυχῶν σωτηρίαν, δοθῆναι τοῖς εὐφημοῦσι, τὴν θείαν ἄθλησιν.</w:t>
      </w:r>
    </w:p>
    <w:p w:rsidR="00612A07" w:rsidRPr="00807C66" w:rsidRDefault="00612A07" w:rsidP="00807C66">
      <w:pPr>
        <w:spacing w:line="360" w:lineRule="auto"/>
        <w:ind w:firstLine="360"/>
        <w:jc w:val="center"/>
        <w:rPr>
          <w:rFonts w:ascii="Palatino Linotype" w:hAnsi="Palatino Linotype"/>
          <w:b/>
          <w:sz w:val="28"/>
          <w:szCs w:val="28"/>
          <w:lang w:val="en-US"/>
        </w:rPr>
      </w:pPr>
      <w:r w:rsidRPr="00807C66">
        <w:rPr>
          <w:rFonts w:ascii="Palatino Linotype" w:hAnsi="Palatino Linotype"/>
          <w:b/>
          <w:i/>
          <w:iCs/>
          <w:color w:val="800000"/>
          <w:sz w:val="28"/>
          <w:szCs w:val="28"/>
        </w:rPr>
        <w:t>Δόξα..</w:t>
      </w:r>
      <w:r w:rsidR="00807C66">
        <w:rPr>
          <w:rFonts w:ascii="Palatino Linotype" w:hAnsi="Palatino Linotype"/>
          <w:b/>
          <w:i/>
          <w:iCs/>
          <w:color w:val="800000"/>
          <w:sz w:val="28"/>
          <w:szCs w:val="28"/>
        </w:rPr>
        <w:t>. Καὶ νῦν ... Τῆς Ἑορτῆς. Ἦχος</w:t>
      </w:r>
      <w:r w:rsidR="00807C66" w:rsidRPr="00807C66">
        <w:rPr>
          <w:rFonts w:ascii="Palatino Linotype" w:hAnsi="Palatino Linotype"/>
          <w:b/>
          <w:i/>
          <w:iCs/>
          <w:color w:val="800000"/>
          <w:sz w:val="28"/>
          <w:szCs w:val="28"/>
        </w:rPr>
        <w:t>’</w:t>
      </w:r>
      <w:r w:rsidR="00807C66">
        <w:rPr>
          <w:rFonts w:ascii="Palatino Linotype" w:hAnsi="Palatino Linotype"/>
          <w:b/>
          <w:i/>
          <w:iCs/>
          <w:color w:val="800000"/>
          <w:sz w:val="28"/>
          <w:szCs w:val="28"/>
          <w:lang w:val="en-US"/>
        </w:rPr>
        <w:t>.</w:t>
      </w:r>
    </w:p>
    <w:p w:rsidR="00C14BD7" w:rsidRDefault="00612A07" w:rsidP="00C14BD7">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Ἡ γέννησίς σου Θεοτόκε, χαρὰν ἐμήνυσε πάσῃ τῇ οἰκουμένῃ· ἐκ σοῦ γὰρ ἀνέτειλεν ὁ ἥλιος τῆς δικαιοσύνης, Χριστὸς ὁ Θεὸς ἡμῶν, καὶ λύσας τὴν κατάραν, ἔδωκε τὴν εὐλογίαν· καὶ καταργήσας τὸν θάνατον, ἐδωρήσατο ἡμῖν ζωὴν τὴν αἰώνιον.</w:t>
      </w:r>
      <w:r w:rsidRPr="00807C66">
        <w:rPr>
          <w:rFonts w:ascii="Palatino Linotype" w:hAnsi="Palatino Linotype"/>
          <w:color w:val="000000"/>
          <w:sz w:val="28"/>
          <w:szCs w:val="28"/>
          <w:lang w:val="en-US"/>
        </w:rPr>
        <w:t> </w:t>
      </w:r>
    </w:p>
    <w:p w:rsidR="003061A4" w:rsidRPr="00C14BD7" w:rsidRDefault="00612A07" w:rsidP="00C14BD7">
      <w:pPr>
        <w:spacing w:line="360" w:lineRule="auto"/>
        <w:ind w:firstLine="360"/>
        <w:jc w:val="both"/>
        <w:rPr>
          <w:rFonts w:ascii="Palatino Linotype" w:hAnsi="Palatino Linotype"/>
          <w:sz w:val="28"/>
          <w:szCs w:val="28"/>
        </w:rPr>
      </w:pPr>
      <w:r w:rsidRPr="00807C66">
        <w:rPr>
          <w:rFonts w:ascii="Palatino Linotype" w:hAnsi="Palatino Linotype"/>
          <w:i/>
          <w:iCs/>
          <w:color w:val="800000"/>
          <w:sz w:val="28"/>
          <w:szCs w:val="28"/>
        </w:rPr>
        <w:t>Ἀπόλυσις.</w:t>
      </w:r>
    </w:p>
    <w:p w:rsidR="00612A07" w:rsidRPr="003061A4" w:rsidRDefault="00612A07" w:rsidP="003061A4">
      <w:pPr>
        <w:spacing w:line="360" w:lineRule="auto"/>
        <w:ind w:firstLine="360"/>
        <w:jc w:val="center"/>
        <w:rPr>
          <w:rFonts w:ascii="Palatino Linotype" w:hAnsi="Palatino Linotype"/>
          <w:b/>
          <w:sz w:val="28"/>
          <w:szCs w:val="28"/>
        </w:rPr>
      </w:pPr>
      <w:r w:rsidRPr="003061A4">
        <w:rPr>
          <w:rFonts w:ascii="Palatino Linotype" w:hAnsi="Palatino Linotype"/>
          <w:b/>
          <w:color w:val="800000"/>
          <w:sz w:val="28"/>
          <w:szCs w:val="28"/>
        </w:rPr>
        <w:lastRenderedPageBreak/>
        <w:t>ΜΕΓΑΣ ΕΣΠΕΡΙΝΟΣ</w:t>
      </w:r>
    </w:p>
    <w:p w:rsidR="00612A07" w:rsidRPr="003061A4" w:rsidRDefault="003061A4" w:rsidP="003061A4">
      <w:pPr>
        <w:spacing w:line="360" w:lineRule="auto"/>
        <w:ind w:firstLine="360"/>
        <w:jc w:val="center"/>
        <w:rPr>
          <w:rFonts w:ascii="Palatino Linotype" w:hAnsi="Palatino Linotype"/>
          <w:sz w:val="28"/>
          <w:szCs w:val="28"/>
        </w:rPr>
      </w:pPr>
      <w:r>
        <w:rPr>
          <w:rFonts w:ascii="Palatino Linotype" w:hAnsi="Palatino Linotype"/>
          <w:noProof/>
          <w:sz w:val="28"/>
          <w:szCs w:val="28"/>
        </w:rPr>
        <w:drawing>
          <wp:inline distT="0" distB="0" distL="0" distR="0">
            <wp:extent cx="3155032" cy="4517934"/>
            <wp:effectExtent l="19050" t="0" r="7268" b="0"/>
            <wp:docPr id="2" name="1 - Εικόνα" descr="AgiaTheodoraVas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aTheodoraVasta01.jpg"/>
                    <pic:cNvPicPr/>
                  </pic:nvPicPr>
                  <pic:blipFill>
                    <a:blip r:embed="rId8" cstate="print"/>
                    <a:stretch>
                      <a:fillRect/>
                    </a:stretch>
                  </pic:blipFill>
                  <pic:spPr>
                    <a:xfrm>
                      <a:off x="0" y="0"/>
                      <a:ext cx="3161666" cy="4527434"/>
                    </a:xfrm>
                    <a:prstGeom prst="rect">
                      <a:avLst/>
                    </a:prstGeom>
                  </pic:spPr>
                </pic:pic>
              </a:graphicData>
            </a:graphic>
          </wp:inline>
        </w:drawing>
      </w:r>
    </w:p>
    <w:p w:rsidR="003061A4" w:rsidRDefault="00612A07" w:rsidP="00807C66">
      <w:pPr>
        <w:spacing w:line="360" w:lineRule="auto"/>
        <w:ind w:firstLine="360"/>
        <w:jc w:val="both"/>
        <w:rPr>
          <w:rFonts w:ascii="Palatino Linotype" w:hAnsi="Palatino Linotype"/>
          <w:color w:val="800000"/>
          <w:sz w:val="28"/>
          <w:szCs w:val="28"/>
          <w:lang w:val="en-US"/>
        </w:rPr>
      </w:pPr>
      <w:r w:rsidRPr="00807C66">
        <w:rPr>
          <w:rFonts w:ascii="Palatino Linotype" w:hAnsi="Palatino Linotype"/>
          <w:color w:val="800000"/>
          <w:sz w:val="28"/>
          <w:szCs w:val="28"/>
        </w:rPr>
        <w:t>Εὐλογήσαντος τοῦ ἱερέως, ὁ Προοιμιακός, καὶ τό·</w:t>
      </w:r>
      <w:r w:rsidRPr="00807C66">
        <w:rPr>
          <w:rFonts w:ascii="Palatino Linotype" w:hAnsi="Palatino Linotype"/>
          <w:sz w:val="28"/>
          <w:szCs w:val="28"/>
        </w:rPr>
        <w:t> </w:t>
      </w:r>
      <w:r w:rsidRPr="00807C66">
        <w:rPr>
          <w:rFonts w:ascii="Palatino Linotype" w:hAnsi="Palatino Linotype"/>
          <w:i/>
          <w:iCs/>
          <w:sz w:val="28"/>
          <w:szCs w:val="28"/>
        </w:rPr>
        <w:t>Μακάριος ἀνήρ.</w:t>
      </w:r>
      <w:r w:rsidRPr="00807C66">
        <w:rPr>
          <w:rFonts w:ascii="Palatino Linotype" w:hAnsi="Palatino Linotype"/>
          <w:sz w:val="28"/>
          <w:szCs w:val="28"/>
        </w:rPr>
        <w:t> </w:t>
      </w:r>
      <w:r w:rsidRPr="00807C66">
        <w:rPr>
          <w:rFonts w:ascii="Palatino Linotype" w:hAnsi="Palatino Linotype"/>
          <w:color w:val="800000"/>
          <w:sz w:val="28"/>
          <w:szCs w:val="28"/>
        </w:rPr>
        <w:t>Εἰς δὲ τό· </w:t>
      </w:r>
      <w:r w:rsidRPr="00807C66">
        <w:rPr>
          <w:rFonts w:ascii="Palatino Linotype" w:hAnsi="Palatino Linotype"/>
          <w:i/>
          <w:iCs/>
          <w:sz w:val="28"/>
          <w:szCs w:val="28"/>
        </w:rPr>
        <w:t>Κύριε ἐκέκραξα,</w:t>
      </w:r>
      <w:r w:rsidRPr="00807C66">
        <w:rPr>
          <w:rFonts w:ascii="Palatino Linotype" w:hAnsi="Palatino Linotype"/>
          <w:sz w:val="28"/>
          <w:szCs w:val="28"/>
        </w:rPr>
        <w:t> </w:t>
      </w:r>
      <w:r w:rsidRPr="00807C66">
        <w:rPr>
          <w:rFonts w:ascii="Palatino Linotype" w:hAnsi="Palatino Linotype"/>
          <w:color w:val="800000"/>
          <w:sz w:val="28"/>
          <w:szCs w:val="28"/>
        </w:rPr>
        <w:t xml:space="preserve">ἱστῶμεν στίχους στ’ καὶ ψάλλομεν Στιχηρὰ Προσόμοια γ’ τῆς Ἑορτῆς. </w:t>
      </w:r>
    </w:p>
    <w:p w:rsidR="003061A4" w:rsidRDefault="003061A4" w:rsidP="003061A4">
      <w:pPr>
        <w:spacing w:line="360" w:lineRule="auto"/>
        <w:ind w:firstLine="360"/>
        <w:jc w:val="center"/>
        <w:rPr>
          <w:rFonts w:ascii="Palatino Linotype" w:hAnsi="Palatino Linotype"/>
          <w:b/>
          <w:color w:val="800000"/>
          <w:sz w:val="28"/>
          <w:szCs w:val="28"/>
          <w:lang w:val="en-US"/>
        </w:rPr>
      </w:pPr>
    </w:p>
    <w:p w:rsidR="00612A07" w:rsidRPr="003061A4" w:rsidRDefault="003061A4" w:rsidP="003061A4">
      <w:pPr>
        <w:spacing w:line="360" w:lineRule="auto"/>
        <w:ind w:firstLine="360"/>
        <w:jc w:val="center"/>
        <w:rPr>
          <w:rFonts w:ascii="Palatino Linotype" w:hAnsi="Palatino Linotype"/>
          <w:b/>
          <w:sz w:val="28"/>
          <w:szCs w:val="28"/>
        </w:rPr>
      </w:pPr>
      <w:r>
        <w:rPr>
          <w:rFonts w:ascii="Palatino Linotype" w:hAnsi="Palatino Linotype"/>
          <w:b/>
          <w:color w:val="800000"/>
          <w:sz w:val="28"/>
          <w:szCs w:val="28"/>
        </w:rPr>
        <w:t>Ἦχος α’</w:t>
      </w:r>
      <w:r w:rsidR="00612A07" w:rsidRPr="003061A4">
        <w:rPr>
          <w:rFonts w:ascii="Palatino Linotype" w:hAnsi="Palatino Linotype"/>
          <w:b/>
          <w:color w:val="800000"/>
          <w:sz w:val="28"/>
          <w:szCs w:val="28"/>
        </w:rPr>
        <w:t>. Τῶν οὐρανίων ταγμάτων.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Ἰωακεὶμ καὶ ἡ Ἄννα πανηγυρίζουσι, τὴν ἀπαρχὴν τεκόντες, τῆς ἡμῶν σωτηρίας, τὴν μόνην Θεοτόκον, οἷς καὶ ἡμεῖς, συνεορτάζοντες σήμερον, τὴν ἐκ τῆς ῥίζης ἐκείνης τοῦ Ἰεσσαί, μακαρίζομεν Παρθένον ἁγνήν.</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lastRenderedPageBreak/>
        <w:t>Ἡ θεοχώρητος Κόρη, καὶ Θεοτόκος ἁγνή, τῶν Προφητῶν τὸ κλέος, τοῦ Δαυΐδ ἡ θυγάτηρ, σήμερον γεννᾶται ἐξ, Ἰωακείμ, καὶ τῆς Ἄννης τῆς σώφρονος, καὶ τοῦ Ἀδάμ τὴν κατάραν τὴν εἰς ἡμᾶς, ἀνατρέπει ἐν τῷ τόκῳ αὐτῆς.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Ἡ πρώην ἄγονος χώρα, γῆν καρποφόρον γεννᾷ, καὶ ἐξ ἀκάρπου μήτρας, καρπὸν ἅγιον δοῦσα, γάλακτι ἐκτρέφει· θαῦμα φρικτόν! ἡ τροφὸς τῆς ζωῆς ἡμῶν, ἡ τὸν οὐράνιον ἄρτον ἐν τῇ γαστρί, δεξαμένη γαλουχεῖται μαζῷ. </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Ἕτερα. Τῆς Ἁγίας. Ἦχος’</w:t>
      </w:r>
      <w:r w:rsidR="00612A07" w:rsidRPr="003061A4">
        <w:rPr>
          <w:rFonts w:ascii="Palatino Linotype" w:hAnsi="Palatino Linotype"/>
          <w:b/>
          <w:i/>
          <w:iCs/>
          <w:color w:val="800000"/>
          <w:sz w:val="28"/>
          <w:szCs w:val="28"/>
        </w:rPr>
        <w:t>. Ὅτε ἐκ τοῦ ξύλου.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Δεῦτε, τῶν Ἀρκάδων οἱ χοροί, καὶ τῶν Μεσσηνίων οἱ δῆμοι, ἐν συμφωνίᾳ ᾠδῶν, μνήμην τὴν πανίερον πανηγυρίσωμεν, Θεοδώρας τῆς Μάρτυρος, ὁμοῦ καὶ Ὁσίας, ἣν Χριστὸς ἐδόξασεν, θείοις δωρήμασι· ὧδε γὰρ ἐκλάμψασα πάλαι, πᾶσαν τὴν περίοικον θείαις, δωρεαῖς πυρσεύει καὶ χαρίσμασι.</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Βίον, διανύσασα σεμνόν, ἐν ἀνδρώῳ σχήματι μῆτερ, τῇ τῆς πανάγνου Μονῇ, ἤνεγκας στεῤῥότατα, συκοφαντίαν πικράν, καὶ αδίκων τὸν θάνατον, δεχθεῖσα Ὁσία, πρὸς ζωὴν ἀθάνατον, χαίρουσα ἔδραμες· ὅθεν, τῷ ἁγίῳ ναῷ σου, σπεύδοντες πιστῶς Θεοδώρα, τὸν σὲ θαυμαστώσαντι δοξάζομεν.</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lastRenderedPageBreak/>
        <w:t>Θαῦμα, τοῖς ὁρῶσιν ἀληθῶς, ὁ ἐν Βάστᾳ πέλει ναός σου, ἐκπλήττων ἅπαντας· δένδρα ἐν τῇ στέγῃ γάρ, φέρει παμμέγιστα, καὶ πηγὴν ἁγιάσματος, παρέχει βλυστάνων, Θεοδώρα πάνσεμνε, Ἁγίῳ Πνεύματι· ὄντως, θαυμαστῶς σε δοξάζει, ὁ τοὺς σοὺς ἁγίους ἀγῶνας, Κύριος τῶν ὅλων προσδεξάμενος.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jc w:val="center"/>
        <w:rPr>
          <w:rFonts w:ascii="Palatino Linotype" w:hAnsi="Palatino Linotype"/>
          <w:b/>
          <w:sz w:val="28"/>
          <w:szCs w:val="28"/>
        </w:rPr>
      </w:pPr>
      <w:r>
        <w:rPr>
          <w:rFonts w:ascii="Palatino Linotype" w:hAnsi="Palatino Linotype"/>
          <w:b/>
          <w:i/>
          <w:iCs/>
          <w:color w:val="800000"/>
          <w:sz w:val="28"/>
          <w:szCs w:val="28"/>
        </w:rPr>
        <w:t>Δόξα.</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Σήμερον, ἡ τῆς Ὁσιομάρτυρος Θεοδώρας μνήμη, τῶν εὐσεβῶν τὰς χορείας συνεγείρει, πρὸς αἶνον καὶ δόξαν Χριστοῦ τοῦ Θεοῦ· τὸ πῦρ γὰρ τῆς ἀγάπης Αὐτοῦ δεχθεῖσα, ἐπαξίως πεπολίτευται, ἀσκητικῶς μὲν πρώην αὐτῷ εὐαρεστήσασα, ἀθλητικῷ δὲ τέλει, τὸν βίον σφραγίσασα· καὶ ὡς θεῖον δῶρον καὶ θῦμα εὐπρόσδεκτον, τῷ οὐρανίῳ Νυμφίῳ προσηνέχθη, ὑπεραρθεῖσα τῶν φθαρτῶν· καὶ νῦν τῶν θείων δωρεῶν, δεχομένη τὸ πλήρωμα, πληροῖ ἡμῶν τὰς αἰτήσεις, καὶ παρέχει ἑνὶ ἑκάστῳ ἴασιν ψυχῆς τε καὶ σώματος.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612A07" w:rsidP="003061A4">
      <w:pPr>
        <w:spacing w:line="360" w:lineRule="auto"/>
        <w:ind w:firstLine="360"/>
        <w:jc w:val="center"/>
        <w:rPr>
          <w:rFonts w:ascii="Palatino Linotype" w:hAnsi="Palatino Linotype"/>
          <w:b/>
          <w:sz w:val="28"/>
          <w:szCs w:val="28"/>
        </w:rPr>
      </w:pPr>
      <w:r w:rsidRPr="003061A4">
        <w:rPr>
          <w:rFonts w:ascii="Palatino Linotype" w:hAnsi="Palatino Linotype"/>
          <w:b/>
          <w:i/>
          <w:iCs/>
          <w:color w:val="800000"/>
          <w:sz w:val="28"/>
          <w:szCs w:val="28"/>
        </w:rPr>
        <w:t>Καὶ νῦν. Τῆς Ἑορτῆς. Ὁ αὐτός.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 xml:space="preserve">Εἰ καὶ θείῳ βουλήματι, περιφανεῖς στεῖραι γυναῖκες ἐβλάστησαν, ἀλλὰ πάντων ἡ Μαρία τῶν γεννηθέντων, θεοπρεπῶς ὑπερέλαμψεν· ὅτι καὶ ἐξ ἀκάρπου παραδόξως τεχθεῖσα μητρός, ἔτεκεν ἐν σαρκὶ τῶν ἁπάντων Θεόν, ὑπὲρ φύσιν ἐξ ἀσπόρου γαστρός, ἡ μόνη πύλη τοῦ μονογενοῦς Υἱοῦ </w:t>
      </w:r>
      <w:r w:rsidRPr="00807C66">
        <w:rPr>
          <w:rFonts w:ascii="Palatino Linotype" w:hAnsi="Palatino Linotype"/>
          <w:color w:val="000000"/>
          <w:sz w:val="28"/>
          <w:szCs w:val="28"/>
        </w:rPr>
        <w:lastRenderedPageBreak/>
        <w:t>τοῦ Θεοῦ, ἣν διελθών, κεκλεισμένην διεφύλαξε, καὶ πάντα σοφῶς οἰκονομήσας, ὡς οἶδεν αὐτος, πᾶσι τοῖς ἀνθρώποις σωτηρίαν ἀπειργάσατο. </w:t>
      </w:r>
    </w:p>
    <w:p w:rsidR="003061A4" w:rsidRPr="003061A4" w:rsidRDefault="00612A07" w:rsidP="003061A4">
      <w:pPr>
        <w:spacing w:line="360" w:lineRule="auto"/>
        <w:ind w:firstLine="360"/>
        <w:jc w:val="both"/>
        <w:rPr>
          <w:rFonts w:ascii="Palatino Linotype" w:hAnsi="Palatino Linotype"/>
          <w:i/>
          <w:iCs/>
          <w:color w:val="800000"/>
          <w:sz w:val="28"/>
          <w:szCs w:val="28"/>
        </w:rPr>
      </w:pPr>
      <w:r w:rsidRPr="003061A4">
        <w:rPr>
          <w:rFonts w:ascii="Palatino Linotype" w:hAnsi="Palatino Linotype"/>
          <w:i/>
          <w:iCs/>
          <w:color w:val="800000"/>
          <w:sz w:val="28"/>
          <w:szCs w:val="28"/>
        </w:rPr>
        <w:t xml:space="preserve">Εἴσοδος. Φῶς ἱλαρόν. </w:t>
      </w:r>
    </w:p>
    <w:p w:rsidR="003061A4" w:rsidRDefault="003061A4" w:rsidP="003061A4">
      <w:pPr>
        <w:spacing w:line="360" w:lineRule="auto"/>
        <w:ind w:firstLine="360"/>
        <w:jc w:val="center"/>
        <w:rPr>
          <w:rFonts w:ascii="Palatino Linotype" w:hAnsi="Palatino Linotype"/>
          <w:b/>
          <w:i/>
          <w:iCs/>
          <w:color w:val="800000"/>
          <w:sz w:val="28"/>
          <w:szCs w:val="28"/>
        </w:rPr>
      </w:pPr>
    </w:p>
    <w:p w:rsidR="00612A07" w:rsidRPr="003061A4" w:rsidRDefault="00612A07" w:rsidP="003061A4">
      <w:pPr>
        <w:spacing w:line="360" w:lineRule="auto"/>
        <w:ind w:firstLine="360"/>
        <w:jc w:val="center"/>
        <w:rPr>
          <w:rFonts w:ascii="Palatino Linotype" w:hAnsi="Palatino Linotype"/>
          <w:b/>
          <w:sz w:val="28"/>
          <w:szCs w:val="28"/>
        </w:rPr>
      </w:pPr>
      <w:r w:rsidRPr="003061A4">
        <w:rPr>
          <w:rFonts w:ascii="Palatino Linotype" w:hAnsi="Palatino Linotype"/>
          <w:b/>
          <w:i/>
          <w:iCs/>
          <w:color w:val="800000"/>
          <w:sz w:val="28"/>
          <w:szCs w:val="28"/>
        </w:rPr>
        <w:t>Προκείμενον τῆς ἡμέρας. Ἀναγνώσματα.</w:t>
      </w:r>
    </w:p>
    <w:p w:rsidR="00612A07" w:rsidRPr="003061A4" w:rsidRDefault="00612A07" w:rsidP="003061A4">
      <w:pPr>
        <w:spacing w:line="360" w:lineRule="auto"/>
        <w:ind w:firstLine="426"/>
        <w:jc w:val="center"/>
        <w:rPr>
          <w:rFonts w:ascii="Palatino Linotype" w:hAnsi="Palatino Linotype"/>
          <w:b/>
          <w:sz w:val="28"/>
          <w:szCs w:val="28"/>
        </w:rPr>
      </w:pPr>
      <w:r w:rsidRPr="003061A4">
        <w:rPr>
          <w:rFonts w:ascii="Palatino Linotype" w:hAnsi="Palatino Linotype"/>
          <w:b/>
          <w:i/>
          <w:iCs/>
          <w:color w:val="800000"/>
          <w:sz w:val="28"/>
          <w:szCs w:val="28"/>
        </w:rPr>
        <w:t>Σοφίας Σολομῶντος τὸ ἀνάγνωσμα.  (Κεφ. ζ′.7)</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sz w:val="28"/>
          <w:szCs w:val="28"/>
        </w:rPr>
        <w:t>Δίκαιος, ἐὰν φθάσῃ τελευτῆσαι, ἐν ἀναπαύσει ἔσται. Γῆρας γὰρ τίμιον οὐ τὸ πολυχρόνιον, οὐδὲ ἀριθμῷ ἐτῶν μεμέτρηται. Πολιὰ δέ ἐστι φρόνησις ἀνθρώποις, καὶ ἡλικία γήρως βίος ἀκηλίδωτος. Εὐάρεστος Θεῷ γενόμενος, ἠγαπήθη· καὶ ζῶν μεταξὺ ἁμαρτωλῶν, μετετέθη. Ἡρπάγη, μὴ κακία ἀλλάξῃ σύνεσιν αὐτοῦ, ἢ δόλος ἀπατήσῃ ψυχὴν αὐτοῦ· βασκανία γὰρ φαυλότητος ἀμαυροῖ τὰ καλά, καὶ ῥεμβασμὸς ἐπιθυμίας μεταλλεύει νοῦν ἄκακον. Τελειωθεὶς ἐν ὀλίγῳ, ἐπλήρωσε χρόνους μακρούς· ἀρεστὴ γὰρ ἦν Κυρίῳ ἡ ψυχὴ αὐτοῦ· διὰ τοῦτο ἔσπευσεν ἐκ μέσου πονηρίας. Οἱ δὲ λαοὶ ἰδόντες καὶ μὴ νοήσαντες, μηδὲ θέντες ἐπὶ διανοίᾳ τὸ τοιοῦτον, ὅτι χάρις καὶ ἔλεος ἐν τοῖς ὁσίοις αὐτοῦ, καὶ ἐπισκοπὴ ἐν τοῖς ἐκλεκτοῖς αὐτοῦ. </w:t>
      </w:r>
      <w:r w:rsidRPr="00807C66">
        <w:rPr>
          <w:rFonts w:ascii="Palatino Linotype" w:hAnsi="Palatino Linotype"/>
          <w:sz w:val="28"/>
          <w:szCs w:val="28"/>
          <w:lang w:val="en-US"/>
        </w:rPr>
        <w:t> </w:t>
      </w:r>
    </w:p>
    <w:p w:rsidR="003061A4" w:rsidRDefault="003061A4" w:rsidP="00807C66">
      <w:pPr>
        <w:spacing w:line="360" w:lineRule="auto"/>
        <w:jc w:val="both"/>
        <w:rPr>
          <w:rFonts w:ascii="Palatino Linotype" w:hAnsi="Palatino Linotype"/>
          <w:sz w:val="28"/>
          <w:szCs w:val="28"/>
        </w:rPr>
      </w:pPr>
    </w:p>
    <w:p w:rsidR="00612A07" w:rsidRPr="003061A4" w:rsidRDefault="00612A07" w:rsidP="003061A4">
      <w:pPr>
        <w:spacing w:line="360" w:lineRule="auto"/>
        <w:jc w:val="center"/>
        <w:rPr>
          <w:rFonts w:ascii="Palatino Linotype" w:hAnsi="Palatino Linotype"/>
          <w:b/>
          <w:sz w:val="28"/>
          <w:szCs w:val="28"/>
        </w:rPr>
      </w:pPr>
      <w:r w:rsidRPr="003061A4">
        <w:rPr>
          <w:rFonts w:ascii="Palatino Linotype" w:hAnsi="Palatino Linotype"/>
          <w:b/>
          <w:i/>
          <w:iCs/>
          <w:color w:val="800000"/>
          <w:sz w:val="28"/>
          <w:szCs w:val="28"/>
        </w:rPr>
        <w:t>Π</w:t>
      </w:r>
      <w:r w:rsidR="003061A4">
        <w:rPr>
          <w:rFonts w:ascii="Palatino Linotype" w:hAnsi="Palatino Linotype"/>
          <w:b/>
          <w:i/>
          <w:iCs/>
          <w:color w:val="800000"/>
          <w:sz w:val="28"/>
          <w:szCs w:val="28"/>
        </w:rPr>
        <w:t>αροιμιῶν τὸ Ἀνάγνωσμα. (Κεφ, λα’</w:t>
      </w:r>
      <w:r w:rsidRPr="003061A4">
        <w:rPr>
          <w:rFonts w:ascii="Palatino Linotype" w:hAnsi="Palatino Linotype"/>
          <w:b/>
          <w:i/>
          <w:iCs/>
          <w:color w:val="800000"/>
          <w:sz w:val="28"/>
          <w:szCs w:val="28"/>
        </w:rPr>
        <w:t>. 10-31)</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Γυναῖκα ἀνδρείαν τίς εὑρήσει; τιμιωτέρα δὲ ἐστι λίθων πολυτελῶν ἡ τοιαύτη. Θαρσεῖ ἐπ’ αὐτῇ ἡ καρδία τοὺ ἀνδρὸς </w:t>
      </w:r>
      <w:r w:rsidRPr="00807C66">
        <w:rPr>
          <w:rFonts w:ascii="Palatino Linotype" w:hAnsi="Palatino Linotype"/>
          <w:sz w:val="28"/>
          <w:szCs w:val="28"/>
        </w:rPr>
        <w:lastRenderedPageBreak/>
        <w:t>αὐτῆς, ἡ τοιαύτη καλῶν σκύλων οὐκ ἀπορήσει. Ἐνεργεῖ γὰρ τῷ ἀνδρὶ ἀγαθὰ πάντα τὸν βίον. Μηρυομένη ἔρια καὶ λίνον, ἐποίησεν εὔχρηστον ταῖς χερσὶν αὐτῆς. Ἐγένετο ὡσεὶ ναῦς ἐμπορευομένη μακρόθεν, συνάγει δὲ αὕτη τὸν βίον. Καὶ ἀνίσταται ἐκ νυκτῶν, καὶ ἔδωκε βρώματα τῷ οἴκῳ, καὶ ἔργα ταῖς θεραπαίναις. Θεωρήσασα γεώργιον ἐπρίατο, ἀπὸ δὲ καρπῶν χειρῶν αὐτῆς,</w:t>
      </w:r>
      <w:r w:rsidRPr="00807C66">
        <w:rPr>
          <w:rFonts w:ascii="Palatino Linotype" w:hAnsi="Palatino Linotype"/>
          <w:sz w:val="28"/>
          <w:szCs w:val="28"/>
          <w:lang w:val="en-US"/>
        </w:rPr>
        <w:t> </w:t>
      </w:r>
      <w:r w:rsidRPr="00807C66">
        <w:rPr>
          <w:rFonts w:ascii="Palatino Linotype" w:hAnsi="Palatino Linotype"/>
          <w:sz w:val="28"/>
          <w:szCs w:val="28"/>
        </w:rPr>
        <w:t>κατεφύτευσε κτῆμα. Ἀναζωσαμένη ἰσχυρῶς τὴν ὀσφὺν αὐτῆς, ἤρεισε τοὺς βραχίονας αὐτῆς εἰς ἔργον. Ἐγεύσατο ὅτι καλόν ἐστι τὸ ἐργάζεσθαι, καὶ οὐκ ἀποσβέννυται ὅλην τὴν νύκτα ὁ λύχνος αὐτῆς. Τοὺς πήχεις αὐτῆς ἐκτείνει ἐπὶ τὰ συμφέροντα, τὰς δὲ χεῖρας αὐτῆς ἐρείδει εἰς ἄτρακτον. Χεῖρας δὲ αὐτῆς διήνοιξε πένητι, καρπὸν δὲ ἐξέτεινε</w:t>
      </w:r>
      <w:r w:rsidRPr="00807C66">
        <w:rPr>
          <w:rFonts w:ascii="Palatino Linotype" w:hAnsi="Palatino Linotype"/>
          <w:sz w:val="28"/>
          <w:szCs w:val="28"/>
          <w:lang w:val="en-US"/>
        </w:rPr>
        <w:t> </w:t>
      </w:r>
      <w:r w:rsidRPr="00807C66">
        <w:rPr>
          <w:rFonts w:ascii="Palatino Linotype" w:hAnsi="Palatino Linotype"/>
          <w:sz w:val="28"/>
          <w:szCs w:val="28"/>
        </w:rPr>
        <w:t> πτωχῷ. Οὐ φροντίζει τῶν ἐν οἴκῳ ὁ ἀνὴρ αὐτῆς, ὅταν ποὺ χρονίζῃ· πάντες γὰρ οἱ παρ’ αὐτῆς ἐνδεδυμένοι βύσσου καὶ πορφύρας ἑαυτῇ ἐνδύματα. Περίβλεπτος δὲ ἐγένετο ὁ ἀνὴρ αὐτῆς ἐν πύλαις, ἡνίκα ἂν καθίσῃ ἐν συνεδρίῳ μετὰ τῶν γερόντων κατοίκων τῆς γῆς. σινδόνας ἐποίησε καὶ ἀπέδοτο τοῖς Φοίνιξι, περιζώματα δὲ τοῖς Χαναναίοις. Ἰσχὺν καὶ εὐπρέπειαν ἐνεδύσατο,</w:t>
      </w:r>
      <w:r w:rsidRPr="00807C66">
        <w:rPr>
          <w:rFonts w:ascii="Palatino Linotype" w:hAnsi="Palatino Linotype"/>
          <w:sz w:val="28"/>
          <w:szCs w:val="28"/>
          <w:lang w:val="en-US"/>
        </w:rPr>
        <w:t> </w:t>
      </w:r>
      <w:r w:rsidRPr="00807C66">
        <w:rPr>
          <w:rFonts w:ascii="Palatino Linotype" w:hAnsi="Palatino Linotype"/>
          <w:sz w:val="28"/>
          <w:szCs w:val="28"/>
        </w:rPr>
        <w:t>καὶ</w:t>
      </w:r>
      <w:r w:rsidRPr="00807C66">
        <w:rPr>
          <w:rFonts w:ascii="Palatino Linotype" w:hAnsi="Palatino Linotype"/>
          <w:sz w:val="28"/>
          <w:szCs w:val="28"/>
          <w:lang w:val="en-US"/>
        </w:rPr>
        <w:t> </w:t>
      </w:r>
      <w:r w:rsidRPr="00807C66">
        <w:rPr>
          <w:rFonts w:ascii="Palatino Linotype" w:hAnsi="Palatino Linotype"/>
          <w:sz w:val="28"/>
          <w:szCs w:val="28"/>
        </w:rPr>
        <w:t>εὐφράνθη</w:t>
      </w:r>
      <w:r w:rsidRPr="00807C66">
        <w:rPr>
          <w:rFonts w:ascii="Palatino Linotype" w:hAnsi="Palatino Linotype"/>
          <w:sz w:val="28"/>
          <w:szCs w:val="28"/>
          <w:lang w:val="en-US"/>
        </w:rPr>
        <w:t> </w:t>
      </w:r>
      <w:r w:rsidRPr="00807C66">
        <w:rPr>
          <w:rFonts w:ascii="Palatino Linotype" w:hAnsi="Palatino Linotype"/>
          <w:sz w:val="28"/>
          <w:szCs w:val="28"/>
        </w:rPr>
        <w:t xml:space="preserve">ἐν ἡμέραις ἐσχάταις. Στόμα αὐτῆς διήνοιξε προσεχόντως καὶ ἐννόμως καὶ τάξιν ἐστείλατο τῇ γλώσσῃ αὐτῆς. στεγναὶ διατριβαὶ οἴκων αὐτῆς, σῖτα καὶ νομοθέσμως, ἡ δὲ ἐλεημοσύνη αὐτῆς ἀνέστησε τὰ τέκνα αὐτῆς, καὶ ἐπλούτησας, καὶ ὁ ἀνὴρ αὐτῆς ᾔνεσεν αὐτήν. Πολλαὶ θυγατέρες ἐκτήσαντο πλοῦτον, πολλαὶ ἐποίησαν δύναμιν, σὺ </w:t>
      </w:r>
      <w:r w:rsidRPr="00807C66">
        <w:rPr>
          <w:rFonts w:ascii="Palatino Linotype" w:hAnsi="Palatino Linotype"/>
          <w:sz w:val="28"/>
          <w:szCs w:val="28"/>
        </w:rPr>
        <w:lastRenderedPageBreak/>
        <w:t>δὲ ὑπέρκεισαι καὶ ὑπερῆρας πάσας. Ψευδεῖς ἀρέσκειαι καὶ μάταιον κάλλος γυναικός· γυνὴ γὰρ συνετὴ εὐλογεῖται, φόβον δὲ Κυρίου αὕτη αἰνείτω. Δότε αὐτῇ ἀπὸ καρπῶν χειλέων αὐτῆς καὶ αἰνείσθω ἐν πύλαις ὁ ἀνὴρ αὐτῆς.</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612A07" w:rsidP="003061A4">
      <w:pPr>
        <w:spacing w:line="360" w:lineRule="auto"/>
        <w:ind w:firstLine="426"/>
        <w:jc w:val="center"/>
        <w:rPr>
          <w:rFonts w:ascii="Palatino Linotype" w:hAnsi="Palatino Linotype"/>
          <w:b/>
          <w:sz w:val="28"/>
          <w:szCs w:val="28"/>
        </w:rPr>
      </w:pPr>
      <w:r w:rsidRPr="003061A4">
        <w:rPr>
          <w:rFonts w:ascii="Palatino Linotype" w:hAnsi="Palatino Linotype"/>
          <w:b/>
          <w:i/>
          <w:iCs/>
          <w:color w:val="800000"/>
          <w:sz w:val="28"/>
          <w:szCs w:val="28"/>
        </w:rPr>
        <w:t>Προφητεί</w:t>
      </w:r>
      <w:r w:rsidR="00C14BD7">
        <w:rPr>
          <w:rFonts w:ascii="Palatino Linotype" w:hAnsi="Palatino Linotype"/>
          <w:b/>
          <w:i/>
          <w:iCs/>
          <w:color w:val="800000"/>
          <w:sz w:val="28"/>
          <w:szCs w:val="28"/>
        </w:rPr>
        <w:t>ας Ἡσαΐ</w:t>
      </w:r>
      <w:r w:rsidR="003061A4">
        <w:rPr>
          <w:rFonts w:ascii="Palatino Linotype" w:hAnsi="Palatino Linotype"/>
          <w:b/>
          <w:i/>
          <w:iCs/>
          <w:color w:val="800000"/>
          <w:sz w:val="28"/>
          <w:szCs w:val="28"/>
        </w:rPr>
        <w:t>ου τὸ ἀνάγνωσμα (Κεφ. ΜΓ’</w:t>
      </w:r>
      <w:r w:rsidRPr="003061A4">
        <w:rPr>
          <w:rFonts w:ascii="Palatino Linotype" w:hAnsi="Palatino Linotype"/>
          <w:b/>
          <w:i/>
          <w:iCs/>
          <w:color w:val="800000"/>
          <w:sz w:val="28"/>
          <w:szCs w:val="28"/>
        </w:rPr>
        <w:t xml:space="preserve"> 9-14)</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Τάδε λέγει Κύριος· πάντα τὰ ἔθνη συνήχθησαν ἅμα, καὶ συναχθήσονται ἄρχοντες ἐξ αὐτῶν. τίς ἀναγγελεῖ ταῦτα; ἢ τὰ ἐξ ἀρχῆς τίς ἀναγγελεῖ ὑμῖν; ἀγαγέτωσαν τοὺς μάρτυρας αὐτῶν καὶ δικαιωθήτωσαν καὶ εἰπάτωσαν ἀληθῆ. Γίνεσθέ μοι μάρτυρες, καὶ ἐγὼ μάρτυς, λέγει Κύριος ὁ Θεός, καὶ ὁ παῖς μου, ὃν ἐξελεξάμην, ἵνα γνῶτε καὶ πιστεύσητε καὶ συνῆτε ὅτι ἐγώ εἰμι. ἔμπροσθέν μου οὐκ ἐγένετο ἄλλος Θεὸς καὶ μετ᾿ ἐμὲ οὐκ ἔσται. Ἐγὼ ὁ Θεός, καὶ οὐκ ἔστι πάρεξ ἐμοῦ ὁ σῴζων. Ἐγὼ ἀνήγγειλα καὶ ἔσωσα, ὠνείδισα καὶ οὐκ ἦν ἐν ὑμῖν ἀλλότριος. ὑμεῖς ἐμοὶ μάρτυρες καὶ ἐγὼ Κύριος ὁ Θεός. Ἔτι ἀπ᾿ ἀρχῆς καὶ οὐκ ἔστιν ὁ ἐκ τῶν χειρῶν μου ἐξαιρούμενος· ποιήσω, καὶ τίς ἀποστρέψει αὐτό; Οὕτως λέγει Κύριος ὁ Θεὸς ὁ λυτρούμενος ὑμᾶς, ὁ ἅγιος τοῦ Ἰσραήλ.</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jc w:val="center"/>
        <w:rPr>
          <w:rFonts w:ascii="Palatino Linotype" w:hAnsi="Palatino Linotype"/>
          <w:b/>
          <w:sz w:val="28"/>
          <w:szCs w:val="28"/>
        </w:rPr>
      </w:pPr>
      <w:r>
        <w:rPr>
          <w:rFonts w:ascii="Palatino Linotype" w:hAnsi="Palatino Linotype"/>
          <w:b/>
          <w:i/>
          <w:iCs/>
          <w:color w:val="800000"/>
          <w:sz w:val="28"/>
          <w:szCs w:val="28"/>
        </w:rPr>
        <w:t>Λιτή. Ἰδιόμελα. Ἦχος α’</w:t>
      </w:r>
      <w:r w:rsidR="00612A07" w:rsidRPr="003061A4">
        <w:rPr>
          <w:rFonts w:ascii="Palatino Linotype" w:hAnsi="Palatino Linotype"/>
          <w:b/>
          <w:i/>
          <w:iCs/>
          <w:color w:val="800000"/>
          <w:sz w:val="28"/>
          <w:szCs w:val="28"/>
        </w:rPr>
        <w:t>.</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Ὡς καλῶς ἀθλήσασα, ἐπουρανίων θαλάμων ἠξίωσαι, Ὁσιομάρτυς Θεοδώρα· ὅθεν τὸν ἐν γῇ ναόν σου, ὡς νοητὸν ἁγιαστήριον, λιμένα ἄκλυστον ἔδειξας, τοῖς ἐν θαλάσσῃ τοῦ </w:t>
      </w:r>
      <w:r w:rsidRPr="00807C66">
        <w:rPr>
          <w:rFonts w:ascii="Palatino Linotype" w:hAnsi="Palatino Linotype"/>
          <w:sz w:val="28"/>
          <w:szCs w:val="28"/>
        </w:rPr>
        <w:lastRenderedPageBreak/>
        <w:t>βίου· ἔνθα προστρέχοντες, χάριτος θείας πληρούμεθα, καὶ τὴν σὴν ἁγίαν ἄθλησιν γεραίροντες, ἐκ ψυχῆς βοῶμεν· χαίροις σκεῦος δωρεῶν, ἡ τὴν κλῆσιν ἀληθεύουσαν δείξασα καὶ πᾶσιν αἰτουμένη, παρὰ Χριστοῦ τὸ θεῖον ἔλεος.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Ἦχος β’</w:t>
      </w:r>
      <w:r w:rsidR="00612A07" w:rsidRPr="003061A4">
        <w:rPr>
          <w:rFonts w:ascii="Palatino Linotype" w:hAnsi="Palatino Linotype"/>
          <w:b/>
          <w:i/>
          <w:iCs/>
          <w:color w:val="800000"/>
          <w:sz w:val="28"/>
          <w:szCs w:val="28"/>
        </w:rPr>
        <w:t>.</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Τὸν ζυγὸν τοῦ Χριστοῦ ὑπελθοῦσα, ἐν γυναικείᾳ φύσει, ἀσκητικοὺς ἀγώνας ἤνυσας ἀνδρειοτάτῃ ψυχῇ· ὡς γὰρ ἀνὴρ ἠγώνισαι, λαθοῦσα πάντας· καὶ ἀρετῶν τοὺς καρποὺς γεωργοῦσα, ὑποτύπωσις πέφηνας, ἐναρέτου ζωῆς· τῷ γὰρ Χριστῷ υμφευθεῖσα, οἷα προῖκα αὐτῷ προσήγαγες, καθαρότητα βίου, καὶ ἁγνείαν ψυχῆς καὶ τῶν αἱμάτων τὰ ῥεῖθρα, ἀθλητικῶς τελειωθεῖσα. Ἀλλ’ ὦ Θεοδώρα μακαρία, τῆς ἄνω ζωῆς ἀπολαύουσα, ἀπαύστως ἱκέτευε, ὑπὲρ τῶν τιμώντων σε.</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Ἦχος γ’</w:t>
      </w:r>
      <w:r w:rsidR="00612A07" w:rsidRPr="003061A4">
        <w:rPr>
          <w:rFonts w:ascii="Palatino Linotype" w:hAnsi="Palatino Linotype"/>
          <w:b/>
          <w:i/>
          <w:iCs/>
          <w:color w:val="800000"/>
          <w:sz w:val="28"/>
          <w:szCs w:val="28"/>
        </w:rPr>
        <w:t>.</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Ὡς παρθένος φρόνιμη, τῷ ἐλαίῳ τῆς ἀρετῆς, τὴν ψυχικὴν λαμπάδα ἑτοιμάσασα, τῷ φωτὶ τῆς ἀθλήσεως αὐτῆς ἀνήψας, καὶ λαμπαδοφόρος ἀνέδραμες, εἰς τὸν οὐράνιον νυμφώνα ἔνδοξε· καὶ τοῦ Νυμφίου τὸ κάλλος ὁρῶσα, πάντας ἐποπτεύεις, τοὺς πανταχόθεν προσιόντας, ἐν τῷ τόπῳ τοῦ μαρτυρίου σου· διὸ Μεγαλοπόλεως ἡ περίοικος, καὶ τὰ ἐγγὺς χωρία, χορεύουσι </w:t>
      </w:r>
      <w:r w:rsidRPr="00807C66">
        <w:rPr>
          <w:rFonts w:ascii="Palatino Linotype" w:hAnsi="Palatino Linotype"/>
          <w:sz w:val="28"/>
          <w:szCs w:val="28"/>
        </w:rPr>
        <w:lastRenderedPageBreak/>
        <w:t>τῇ δόξῃ σου, Ὁσιομάρτυς Θεοδώρα πάνσεμνε· οἷς δίδου ἐκάστοτε, τῶν πρεσβειῶν σου τὰ δωρήματα.</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Δόξα. Ἦχος δ’</w:t>
      </w:r>
      <w:r w:rsidR="00612A07" w:rsidRPr="003061A4">
        <w:rPr>
          <w:rFonts w:ascii="Palatino Linotype" w:hAnsi="Palatino Linotype"/>
          <w:b/>
          <w:i/>
          <w:iCs/>
          <w:color w:val="800000"/>
          <w:sz w:val="28"/>
          <w:szCs w:val="28"/>
        </w:rPr>
        <w:t>.</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Μαρτυρικὴν ἐπιδείξασα ἀνδρείαν, μεγαλοφρόνως ἐδέξω τὸν ὑπὲρ τῆς δικαιοσύνης, Θεοδώρα θάνατον, τετρωμένη τῷ θείῳ ἔρωτι· διὸ τὸ χυθὲν αἷμά σου, πηγὴ ὑδάτων γέγονε, μαρτυρούντων τὴν σὴν λαμπρότητα, εἰς ἁγιασμὸν καὶ ἴασιν, τῶν πίστει μετεχόντων· ὑπὲρ ἥλιον γὰρ πᾶσι, τὰ τοῦ βίου σου ἔλαμψαν, καὶ τὸ ἀθλητικόν σου τέλος πάντας παιδεύει, πρὸς σωτηρίαν τῶν ψυχῶν ἡμῶν.</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612A07" w:rsidP="003061A4">
      <w:pPr>
        <w:spacing w:line="360" w:lineRule="auto"/>
        <w:ind w:firstLine="360"/>
        <w:jc w:val="center"/>
        <w:rPr>
          <w:rFonts w:ascii="Palatino Linotype" w:hAnsi="Palatino Linotype"/>
          <w:b/>
          <w:sz w:val="28"/>
          <w:szCs w:val="28"/>
        </w:rPr>
      </w:pPr>
      <w:r w:rsidRPr="003061A4">
        <w:rPr>
          <w:rFonts w:ascii="Palatino Linotype" w:hAnsi="Palatino Linotype"/>
          <w:b/>
          <w:i/>
          <w:iCs/>
          <w:color w:val="800000"/>
          <w:sz w:val="28"/>
          <w:szCs w:val="28"/>
        </w:rPr>
        <w:t>Καὶ νῦν. Τῆς Ἑορτῆς.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Ἡ παγκόσμιος χαρά, ἐκ τῶν δικαίων ἀνέτειλεν ἡμῖν, ἐξ Ἰωακεὶμ καὶ τῆς Ἄννης, ἡ πανύμνητος Παρθένος· ἥτις δι᾿ ὑπερβολὴν ἀγαθότητος, ναὸς Θεοῦ ἔμψυχος γίνεται, καὶ μόνη κατὰ ἀλήθειαν, Θεοτόκος γνωρίζεται. Αὐτῆς ταῖς ἱκεσίαις Χριστὲ ὁ Θεός, τῷ κόσμῳ τὴν εἰρήνην κατάπεμψον, καὶ ταῖς ψυχαῖς ἡμῶν τὸ μέγα ἔλεος.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jc w:val="center"/>
        <w:rPr>
          <w:rFonts w:ascii="Palatino Linotype" w:hAnsi="Palatino Linotype"/>
          <w:b/>
          <w:sz w:val="28"/>
          <w:szCs w:val="28"/>
        </w:rPr>
      </w:pPr>
      <w:r>
        <w:rPr>
          <w:rFonts w:ascii="Palatino Linotype" w:hAnsi="Palatino Linotype"/>
          <w:b/>
          <w:i/>
          <w:iCs/>
          <w:color w:val="800000"/>
          <w:sz w:val="28"/>
          <w:szCs w:val="28"/>
        </w:rPr>
        <w:t>Εἰς τὸν Στίχον. Ἦχος πλ. α’</w:t>
      </w:r>
      <w:r w:rsidR="00612A07" w:rsidRPr="003061A4">
        <w:rPr>
          <w:rFonts w:ascii="Palatino Linotype" w:hAnsi="Palatino Linotype"/>
          <w:b/>
          <w:i/>
          <w:iCs/>
          <w:color w:val="800000"/>
          <w:sz w:val="28"/>
          <w:szCs w:val="28"/>
        </w:rPr>
        <w:t>. Χαίροις ἀσκητικῶν.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Χαίροις, ἀμνὰς τιμία Χριστοῦ, Ὁσιομάρτυς Θεοδώρα πανεύφημε, ἡ πᾶσαν καταλιποῦσα, τὴν τῶν φθαρτῶν μετοχήν, διαπύρῳ πόθῳ πρὸς τὸν Κύριον· ἐντεῦθεν ὡς ἄγγελος, τὴν </w:t>
      </w:r>
      <w:r w:rsidRPr="00807C66">
        <w:rPr>
          <w:rFonts w:ascii="Palatino Linotype" w:hAnsi="Palatino Linotype"/>
          <w:sz w:val="28"/>
          <w:szCs w:val="28"/>
        </w:rPr>
        <w:lastRenderedPageBreak/>
        <w:t>ζωήν σου διήνυσας, καὶ τὸν ἀρχαῖον, κατεπάλαισας δράκοντα, καὶ δι’ αἵματος, πρὸς Χριστὸν ἐξεδήμησας· ὅθεν σὲ μακαρίζομεν, Ἀρκάδων συστήματα, καὶ Μεσσηνίων χορεῖαι, τῷ σῷ ναῷ καταφεύγοντες, ἐξ οὗ ἀναβλύζει, θεϊκῇ ἐπισκιάσει, χάρις σωτήριος.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Στ.:</w:t>
      </w:r>
      <w:r w:rsidRPr="00807C66">
        <w:rPr>
          <w:rFonts w:ascii="Palatino Linotype" w:hAnsi="Palatino Linotype"/>
          <w:sz w:val="28"/>
          <w:szCs w:val="28"/>
        </w:rPr>
        <w:t> </w:t>
      </w:r>
      <w:r w:rsidRPr="00807C66">
        <w:rPr>
          <w:rFonts w:ascii="Palatino Linotype" w:hAnsi="Palatino Linotype"/>
          <w:i/>
          <w:iCs/>
          <w:sz w:val="28"/>
          <w:szCs w:val="28"/>
        </w:rPr>
        <w:t>Ὑπομένων ὑπέμεινα τὸν Κύριον καὶ προσέσχε μοι καὶ εἰσήκουσε τῆς φωνῆς τῆς δεήσεώς μου.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Χαίροις, ἡ τῷ Σωτῆρι Χριστῷ, ἀκολουθήσασα σεμνὴ ἐκ νεότητος, ἐν σχήματι καὶ ἐν κλήσει, ἀνδρῶν στεῤῥῷ λογισμῷ, τοῦ ἐχθροῦ λαθοῦσα τὰ βουλεύματα, ἐν τέλει δὲ ἔγνωσαν, μετὰ φόνον τὸν ἄδικον, τίς εἶ Ὁσία, καὶ Χριστὸν ἐμεγάλυναν, τὸν τοιαύτην σοι, χορηγήσασα δύναμις· ὅθεν τοῦ μαρτυρίου σου, ὁ τόπος ἡγίασται, καὶ δωρεαῖς θεοσδότοις, εὐεργετεῖ τοὺς προστρέχοντας, ἀεὶ Θεοδώρα, καὶ τὴν μνήμην σου τελούντων, τὴν ἀεισέβαστον.</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Στ.:</w:t>
      </w:r>
      <w:r w:rsidRPr="00807C66">
        <w:rPr>
          <w:rFonts w:ascii="Palatino Linotype" w:hAnsi="Palatino Linotype"/>
          <w:sz w:val="28"/>
          <w:szCs w:val="28"/>
        </w:rPr>
        <w:t> </w:t>
      </w:r>
      <w:r w:rsidRPr="00807C66">
        <w:rPr>
          <w:rFonts w:ascii="Palatino Linotype" w:hAnsi="Palatino Linotype"/>
          <w:i/>
          <w:iCs/>
          <w:sz w:val="28"/>
          <w:szCs w:val="28"/>
        </w:rPr>
        <w:t>Καὶ ἔστησεν ἐπὶ πέτραν τοὺς πόδας μου καὶ κατεύθυνε τὰ διαβήματά μου.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Ῥύθροις, τῶν σῶν σωμάτων ἡ γῆ, καταρδευθεῖσα Θεοδώρα ἀνέβλυσεν, ὑδάτων πηγὴν ἀφθόνων, προσμαρτυρούντων τρανῶς, τοῦ σοῦ μαρτυρίου τὴν λαμπρότητα· ἐντεῦθεν τῷ τάφῳ σου, ναὸν θεῖόν σοι ἤγειρας, οὗ ἐν τῇ στέγῃ, ὑψηλὰ δένδρα ἔφυσαν, καταπλήττοντα, τοὺς ὁρῶντας τὸ θέαμα· ὅθεν ἐν σοὶ </w:t>
      </w:r>
      <w:r w:rsidRPr="00807C66">
        <w:rPr>
          <w:rFonts w:ascii="Palatino Linotype" w:hAnsi="Palatino Linotype"/>
          <w:sz w:val="28"/>
          <w:szCs w:val="28"/>
        </w:rPr>
        <w:lastRenderedPageBreak/>
        <w:t>ἀγγάλονται, τὰ Βάστα τὸ Ἴσαρι, καὶ τὰ περίχωρα πάντα, τὰ τῷ ναῷ σου προσκείμενα, οἷς δίδου ἁγία, τὴν θερμήν σου προστασίαν, καὶ τὴν βοήθειαν.</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Δόξα. Ἦχος πλ. δ’</w:t>
      </w:r>
      <w:r w:rsidR="00612A07" w:rsidRPr="003061A4">
        <w:rPr>
          <w:rFonts w:ascii="Palatino Linotype" w:hAnsi="Palatino Linotype"/>
          <w:b/>
          <w:i/>
          <w:iCs/>
          <w:color w:val="800000"/>
          <w:sz w:val="28"/>
          <w:szCs w:val="28"/>
        </w:rPr>
        <w:t>.</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Τῆς οἰκείας φύσεως, τὸ ἀσθενὲς ὑπεριδοῦσα, πρὸς ἀνδρικοὺς ἀπεδύσω ἀγώνας, οὐρανόφρονι ψυχῇ, Θεοδώρα παμμακάριστε· καὶ ἐν ἀσκήσει ἀριστεύσασα, ἀθλητικῷ αἵματι ἐφοινίχθης, καὶ διπλῶν βραβείων, παρὰ Χριστοῦ ἠξίωσαι, Ὁσιομάρτυς ἀοίδιμε. Καὶ νῦν μεθέξει θεϊκῇ, μυστικῶς θεουμένη, καὶ τὰ ὑπὲρ νοῦν καὶ λόγον ὁρῶσα, πρέσβευε ὑπὲρ τῶν ψυχῶν ἡμῶν.</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612A07" w:rsidP="003061A4">
      <w:pPr>
        <w:spacing w:line="360" w:lineRule="auto"/>
        <w:jc w:val="center"/>
        <w:rPr>
          <w:rFonts w:ascii="Palatino Linotype" w:hAnsi="Palatino Linotype"/>
          <w:b/>
          <w:sz w:val="28"/>
          <w:szCs w:val="28"/>
        </w:rPr>
      </w:pPr>
      <w:r w:rsidRPr="003061A4">
        <w:rPr>
          <w:rFonts w:ascii="Palatino Linotype" w:hAnsi="Palatino Linotype"/>
          <w:b/>
          <w:i/>
          <w:iCs/>
          <w:color w:val="800000"/>
          <w:sz w:val="28"/>
          <w:szCs w:val="28"/>
        </w:rPr>
        <w:t>Καὶ νῦν. Τῆς Ἑορτῆς.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 xml:space="preserve">Δεῦτε ἅπαντες πιστοί, πρὸς τὴν Παρθένον δράμωμεν· ἰδοὺ γὰρ γεννᾶται, ἡ πρὸ γαστρὸς προορισθεῖσα τοῦ Θεοῦ ἡμῶν Μήτηρ, τὸ τῆς παρθενίας κειμήλιον, ἡ τοῦ Ἀαρὼν βλαστήσασα ῥάβδος, ἐκ τῆς ῥίζης τοῦ Ἰεσσαί, τῶν Προφητῶν τὸ κήρυγμα, καὶ τῶν δικαίων, Ἰωακεὶμ καὶ Ἄννης τὸ βλάστημα. Γεννᾶται τοίνυν, καὶ ὁ κόσμος σύν αὐτῇ ἀνακαινίζεται, Τίκτεται, καὶ ἡ Ἐκκλησία τὴν ἑαυτῆς εὐπρέπειαν καταστολίζεται, ὁ ναὸς ὁ ἅγιος, τὸ τῆς θεότητος δοχεῖον, τὸ παρθενικὸν ὄργανον, ὁ βασιλικός θάλαμος, ἐν ᾧ τὸ παράδοξον τῆς ἀπορρήτου ἑνώσεως, τῶν συνελθουσῶν ἐπὶ Χριστοῦ φύσεων, </w:t>
      </w:r>
      <w:r w:rsidRPr="00807C66">
        <w:rPr>
          <w:rFonts w:ascii="Palatino Linotype" w:hAnsi="Palatino Linotype"/>
          <w:color w:val="000000"/>
          <w:sz w:val="28"/>
          <w:szCs w:val="28"/>
        </w:rPr>
        <w:lastRenderedPageBreak/>
        <w:t>ἐτελεσιουργήθη μυστήριον· ὃν προσκυνοῦντες ἀνυμνοῦμεν, τὴν τῆς Παρθένου πανάμωμον γέννησιν. </w:t>
      </w:r>
    </w:p>
    <w:p w:rsidR="00612A07" w:rsidRPr="00807C66" w:rsidRDefault="00612A07" w:rsidP="00807C66">
      <w:pPr>
        <w:spacing w:line="360" w:lineRule="auto"/>
        <w:ind w:firstLine="360"/>
        <w:jc w:val="both"/>
        <w:rPr>
          <w:rFonts w:ascii="Palatino Linotype" w:hAnsi="Palatino Linotype"/>
          <w:sz w:val="28"/>
          <w:szCs w:val="28"/>
        </w:rPr>
      </w:pPr>
    </w:p>
    <w:p w:rsidR="00612A07" w:rsidRPr="00C14BD7" w:rsidRDefault="00612A07" w:rsidP="00807C66">
      <w:pPr>
        <w:spacing w:line="360" w:lineRule="auto"/>
        <w:ind w:firstLine="360"/>
        <w:jc w:val="both"/>
        <w:rPr>
          <w:rFonts w:ascii="Palatino Linotype" w:hAnsi="Palatino Linotype"/>
          <w:b/>
          <w:sz w:val="28"/>
          <w:szCs w:val="28"/>
        </w:rPr>
      </w:pPr>
      <w:r w:rsidRPr="00C14BD7">
        <w:rPr>
          <w:rFonts w:ascii="Palatino Linotype" w:hAnsi="Palatino Linotype"/>
          <w:b/>
          <w:i/>
          <w:iCs/>
          <w:color w:val="800000"/>
          <w:sz w:val="28"/>
          <w:szCs w:val="28"/>
        </w:rPr>
        <w:t>Νῦν ἀπολύεις. Τρισάγιον.</w:t>
      </w:r>
    </w:p>
    <w:p w:rsidR="00612A07" w:rsidRPr="00807C66" w:rsidRDefault="00612A07" w:rsidP="00807C66">
      <w:pPr>
        <w:spacing w:line="360" w:lineRule="auto"/>
        <w:ind w:firstLine="360"/>
        <w:jc w:val="both"/>
        <w:rPr>
          <w:rFonts w:ascii="Palatino Linotype" w:hAnsi="Palatino Linotype"/>
          <w:sz w:val="28"/>
          <w:szCs w:val="28"/>
        </w:rPr>
      </w:pPr>
    </w:p>
    <w:p w:rsidR="00612A07" w:rsidRPr="003061A4" w:rsidRDefault="003061A4" w:rsidP="003061A4">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Ἀπολυτίκιον. Ἦχος’</w:t>
      </w:r>
      <w:r w:rsidR="00612A07" w:rsidRPr="003061A4">
        <w:rPr>
          <w:rFonts w:ascii="Palatino Linotype" w:hAnsi="Palatino Linotype"/>
          <w:b/>
          <w:i/>
          <w:iCs/>
          <w:color w:val="800000"/>
          <w:sz w:val="28"/>
          <w:szCs w:val="28"/>
        </w:rPr>
        <w:t>. Ταχὺ προκατάλαβε.</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Ὡς δῶρον πολύτιμον καὶ προσφορὰν λογικήν, Χριστῷ προσενήνοχας τῷ ἐπὶ πάντων Θεῷ, τὸ αἷμά σου πάνσεμνε· ὅθεν Ὁσιομάρτυς, </w:t>
      </w:r>
      <w:r w:rsidRPr="00807C66">
        <w:rPr>
          <w:rFonts w:ascii="Palatino Linotype" w:hAnsi="Palatino Linotype"/>
          <w:color w:val="3366FF"/>
          <w:sz w:val="28"/>
          <w:szCs w:val="28"/>
        </w:rPr>
        <w:t>Θεοδώρα</w:t>
      </w:r>
      <w:r w:rsidRPr="00807C66">
        <w:rPr>
          <w:rFonts w:ascii="Palatino Linotype" w:hAnsi="Palatino Linotype"/>
          <w:sz w:val="28"/>
          <w:szCs w:val="28"/>
        </w:rPr>
        <w:t> δυσώπει, ἄφεσιν τῶν πταισμάτων, καὶ ψυχῶν σωτηρίαν, δοθῆναι τοῖς εὐφημοῦσι, τὴν θείαν ἄθλησιν.</w:t>
      </w:r>
    </w:p>
    <w:p w:rsidR="00645A33" w:rsidRDefault="00645A33" w:rsidP="003061A4">
      <w:pPr>
        <w:spacing w:line="360" w:lineRule="auto"/>
        <w:ind w:firstLine="360"/>
        <w:jc w:val="center"/>
        <w:rPr>
          <w:rFonts w:ascii="Palatino Linotype" w:hAnsi="Palatino Linotype"/>
          <w:b/>
          <w:i/>
          <w:iCs/>
          <w:color w:val="800000"/>
          <w:sz w:val="28"/>
          <w:szCs w:val="28"/>
        </w:rPr>
      </w:pPr>
    </w:p>
    <w:p w:rsidR="00612A07" w:rsidRPr="003061A4" w:rsidRDefault="00612A07" w:rsidP="003061A4">
      <w:pPr>
        <w:spacing w:line="360" w:lineRule="auto"/>
        <w:ind w:firstLine="360"/>
        <w:jc w:val="center"/>
        <w:rPr>
          <w:rFonts w:ascii="Palatino Linotype" w:hAnsi="Palatino Linotype"/>
          <w:b/>
          <w:sz w:val="28"/>
          <w:szCs w:val="28"/>
        </w:rPr>
      </w:pPr>
      <w:r w:rsidRPr="003061A4">
        <w:rPr>
          <w:rFonts w:ascii="Palatino Linotype" w:hAnsi="Palatino Linotype"/>
          <w:b/>
          <w:i/>
          <w:iCs/>
          <w:color w:val="800000"/>
          <w:sz w:val="28"/>
          <w:szCs w:val="28"/>
        </w:rPr>
        <w:t>Δόξα... Καὶ νῦ</w:t>
      </w:r>
      <w:r w:rsidR="003061A4">
        <w:rPr>
          <w:rFonts w:ascii="Palatino Linotype" w:hAnsi="Palatino Linotype"/>
          <w:b/>
          <w:i/>
          <w:iCs/>
          <w:color w:val="800000"/>
          <w:sz w:val="28"/>
          <w:szCs w:val="28"/>
        </w:rPr>
        <w:t>ν ... Τῆς Ἑορτῆς. Ἦχος δ’</w:t>
      </w:r>
      <w:r w:rsidRPr="003061A4">
        <w:rPr>
          <w:rFonts w:ascii="Palatino Linotype" w:hAnsi="Palatino Linotype"/>
          <w:b/>
          <w:i/>
          <w:iCs/>
          <w:color w:val="800000"/>
          <w:sz w:val="28"/>
          <w:szCs w:val="28"/>
        </w:rPr>
        <w:t>.</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Ἡ γέννησίς σου Θεοτόκε, χαρὰν ἐμήνυσε πάσῃ τῇ οἰκουμένῃ· ἐκ σοῦ γὰρ ἀνέτειλεν ὁ ἥλιος τῆς δικαιοσύνης, Χριστὸς ὁ Θεὸς ἡμῶν, καὶ λύσας τὴν κατάραν, ἔδωκε τὴν εὐλογίαν· καὶ καταργήσας τὸν θάνατον, ἐδωρήσατο ἡμῖν ζωὴν τὴν αἰώνιον. </w:t>
      </w:r>
    </w:p>
    <w:p w:rsidR="00612A07" w:rsidRPr="00807C66" w:rsidRDefault="00612A07" w:rsidP="00807C66">
      <w:pPr>
        <w:spacing w:line="360" w:lineRule="auto"/>
        <w:ind w:firstLine="360"/>
        <w:jc w:val="both"/>
        <w:rPr>
          <w:rFonts w:ascii="Palatino Linotype" w:hAnsi="Palatino Linotype"/>
          <w:sz w:val="28"/>
          <w:szCs w:val="28"/>
        </w:rPr>
      </w:pPr>
    </w:p>
    <w:p w:rsidR="00612A07" w:rsidRPr="00C14BD7" w:rsidRDefault="00612A07" w:rsidP="00807C66">
      <w:pPr>
        <w:spacing w:line="360" w:lineRule="auto"/>
        <w:ind w:firstLine="360"/>
        <w:jc w:val="both"/>
        <w:rPr>
          <w:rFonts w:ascii="Palatino Linotype" w:hAnsi="Palatino Linotype"/>
          <w:b/>
          <w:sz w:val="28"/>
          <w:szCs w:val="28"/>
        </w:rPr>
      </w:pPr>
      <w:r w:rsidRPr="00C14BD7">
        <w:rPr>
          <w:rFonts w:ascii="Palatino Linotype" w:hAnsi="Palatino Linotype"/>
          <w:b/>
          <w:i/>
          <w:iCs/>
          <w:color w:val="800000"/>
          <w:sz w:val="28"/>
          <w:szCs w:val="28"/>
        </w:rPr>
        <w:t>Ἀπόλυσις.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p>
    <w:p w:rsidR="003061A4" w:rsidRDefault="003061A4" w:rsidP="003061A4">
      <w:pPr>
        <w:spacing w:line="360" w:lineRule="auto"/>
        <w:jc w:val="both"/>
        <w:rPr>
          <w:rFonts w:ascii="Palatino Linotype" w:hAnsi="Palatino Linotype"/>
          <w:sz w:val="28"/>
          <w:szCs w:val="28"/>
        </w:rPr>
      </w:pPr>
    </w:p>
    <w:p w:rsidR="00612A07" w:rsidRPr="00645A33" w:rsidRDefault="00612A07" w:rsidP="00645A33">
      <w:pPr>
        <w:spacing w:line="360" w:lineRule="auto"/>
        <w:jc w:val="center"/>
        <w:rPr>
          <w:rFonts w:ascii="Palatino Linotype" w:hAnsi="Palatino Linotype"/>
          <w:b/>
          <w:sz w:val="28"/>
          <w:szCs w:val="28"/>
        </w:rPr>
      </w:pPr>
      <w:r w:rsidRPr="00645A33">
        <w:rPr>
          <w:rFonts w:ascii="Palatino Linotype" w:hAnsi="Palatino Linotype"/>
          <w:b/>
          <w:color w:val="800000"/>
          <w:sz w:val="28"/>
          <w:szCs w:val="28"/>
        </w:rPr>
        <w:lastRenderedPageBreak/>
        <w:t>ΟΡΘΡΟΣ</w:t>
      </w:r>
    </w:p>
    <w:p w:rsidR="00612A07" w:rsidRPr="00645A33" w:rsidRDefault="00645A33" w:rsidP="00645A33">
      <w:pPr>
        <w:spacing w:line="360" w:lineRule="auto"/>
        <w:ind w:firstLine="360"/>
        <w:jc w:val="center"/>
        <w:rPr>
          <w:rFonts w:ascii="Palatino Linotype" w:hAnsi="Palatino Linotype"/>
          <w:b/>
          <w:sz w:val="28"/>
          <w:szCs w:val="28"/>
        </w:rPr>
      </w:pPr>
      <w:r>
        <w:rPr>
          <w:rFonts w:ascii="Palatino Linotype" w:hAnsi="Palatino Linotype"/>
          <w:b/>
          <w:noProof/>
          <w:sz w:val="28"/>
          <w:szCs w:val="28"/>
        </w:rPr>
        <w:drawing>
          <wp:inline distT="0" distB="0" distL="0" distR="0">
            <wp:extent cx="3214006" cy="4475200"/>
            <wp:effectExtent l="19050" t="0" r="5444" b="0"/>
            <wp:docPr id="3" name="2 - Εικόνα" descr="ceb2ceaccf83cf84ce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b2ceaccf83cf84ceb1.jpg"/>
                    <pic:cNvPicPr/>
                  </pic:nvPicPr>
                  <pic:blipFill>
                    <a:blip r:embed="rId9" cstate="print"/>
                    <a:stretch>
                      <a:fillRect/>
                    </a:stretch>
                  </pic:blipFill>
                  <pic:spPr>
                    <a:xfrm>
                      <a:off x="0" y="0"/>
                      <a:ext cx="3226819" cy="4493041"/>
                    </a:xfrm>
                    <a:prstGeom prst="rect">
                      <a:avLst/>
                    </a:prstGeom>
                  </pic:spPr>
                </pic:pic>
              </a:graphicData>
            </a:graphic>
          </wp:inline>
        </w:drawing>
      </w:r>
    </w:p>
    <w:p w:rsidR="00645A33" w:rsidRDefault="00612A07" w:rsidP="00645A33">
      <w:pPr>
        <w:spacing w:line="360" w:lineRule="auto"/>
        <w:ind w:firstLine="360"/>
        <w:jc w:val="center"/>
        <w:rPr>
          <w:rFonts w:ascii="Palatino Linotype" w:hAnsi="Palatino Linotype"/>
          <w:b/>
          <w:i/>
          <w:iCs/>
          <w:color w:val="800000"/>
          <w:sz w:val="28"/>
          <w:szCs w:val="28"/>
        </w:rPr>
      </w:pPr>
      <w:r w:rsidRPr="00645A33">
        <w:rPr>
          <w:rFonts w:ascii="Palatino Linotype" w:hAnsi="Palatino Linotype"/>
          <w:b/>
          <w:i/>
          <w:iCs/>
          <w:color w:val="800000"/>
          <w:sz w:val="28"/>
          <w:szCs w:val="28"/>
        </w:rPr>
        <w:t>Μετὰ τὴν α’ Στιχολογίαν, Κάθισμα.</w:t>
      </w:r>
    </w:p>
    <w:p w:rsidR="00612A07" w:rsidRPr="00645A33" w:rsidRDefault="00612A07" w:rsidP="00645A33">
      <w:pPr>
        <w:spacing w:line="360" w:lineRule="auto"/>
        <w:ind w:firstLine="360"/>
        <w:jc w:val="center"/>
        <w:rPr>
          <w:rFonts w:ascii="Palatino Linotype" w:hAnsi="Palatino Linotype"/>
          <w:b/>
          <w:sz w:val="28"/>
          <w:szCs w:val="28"/>
        </w:rPr>
      </w:pPr>
      <w:r w:rsidRPr="00645A33">
        <w:rPr>
          <w:rFonts w:ascii="Palatino Linotype" w:hAnsi="Palatino Linotype"/>
          <w:b/>
          <w:i/>
          <w:iCs/>
          <w:color w:val="800000"/>
          <w:sz w:val="28"/>
          <w:szCs w:val="28"/>
        </w:rPr>
        <w:t xml:space="preserve"> Ἦχος α’. Τὸν τάφον Σου Σωτήρ.</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Ὡς ἥλιος λαμπρός, ἡ ἁγία σου μνήμη, ἀνέτειλεν ἡμῖν, Θεοδώρα θεόφρον, καὶ τῆς Μεγαλοπόλεως, τὴν περίοικον ἅπασαν, συνεκάλεσεν, ὑμνολογῆσαι ἀξίως, τοὺς ἀγῶνάς σου· δι’ ᾧ Χριστῷ τῷ Σωτῆρι, σεμνὴ εὐηρέστησας.</w:t>
      </w:r>
    </w:p>
    <w:p w:rsidR="00645A33" w:rsidRDefault="00645A33" w:rsidP="00807C66">
      <w:pPr>
        <w:spacing w:line="360" w:lineRule="auto"/>
        <w:ind w:firstLine="360"/>
        <w:jc w:val="both"/>
        <w:rPr>
          <w:rFonts w:ascii="Palatino Linotype" w:hAnsi="Palatino Linotype"/>
          <w:i/>
          <w:iCs/>
          <w:color w:val="800000"/>
          <w:sz w:val="28"/>
          <w:szCs w:val="28"/>
        </w:rPr>
      </w:pPr>
    </w:p>
    <w:p w:rsidR="00612A07" w:rsidRPr="00645A33" w:rsidRDefault="00612A07" w:rsidP="00645A33">
      <w:pPr>
        <w:spacing w:line="360" w:lineRule="auto"/>
        <w:ind w:firstLine="360"/>
        <w:jc w:val="center"/>
        <w:rPr>
          <w:rFonts w:ascii="Palatino Linotype" w:hAnsi="Palatino Linotype"/>
          <w:b/>
          <w:color w:val="C00000"/>
          <w:sz w:val="28"/>
          <w:szCs w:val="28"/>
        </w:rPr>
      </w:pPr>
      <w:r w:rsidRPr="00645A33">
        <w:rPr>
          <w:rFonts w:ascii="Palatino Linotype" w:hAnsi="Palatino Linotype"/>
          <w:b/>
          <w:i/>
          <w:iCs/>
          <w:color w:val="C00000"/>
          <w:sz w:val="28"/>
          <w:szCs w:val="28"/>
        </w:rPr>
        <w:t>Δόξα. Καὶ νῦν. Τῆς Ἑορτῆς.</w:t>
      </w:r>
    </w:p>
    <w:p w:rsidR="00612A07" w:rsidRPr="00807C66" w:rsidRDefault="00612A07" w:rsidP="00807C66">
      <w:pPr>
        <w:spacing w:line="360" w:lineRule="auto"/>
        <w:ind w:firstLine="360"/>
        <w:jc w:val="both"/>
        <w:rPr>
          <w:rFonts w:ascii="Palatino Linotype" w:hAnsi="Palatino Linotype"/>
          <w:sz w:val="28"/>
          <w:szCs w:val="28"/>
        </w:rPr>
      </w:pPr>
      <w:r w:rsidRPr="00645A33">
        <w:rPr>
          <w:rFonts w:ascii="Palatino Linotype" w:hAnsi="Palatino Linotype"/>
          <w:color w:val="000000" w:themeColor="text1"/>
          <w:sz w:val="28"/>
          <w:szCs w:val="28"/>
        </w:rPr>
        <w:t>Δεσμῶν στειρωτικῶν, τῶν τῆς Ἄννης λυθέντων, ἐτέχθη ἐξ αὐτῆς, ἡ θεόνυμφος Κόρη, ἧς αἴνεσιν μεθέορτον</w:t>
      </w:r>
      <w:r w:rsidRPr="00807C66">
        <w:rPr>
          <w:rFonts w:ascii="Palatino Linotype" w:hAnsi="Palatino Linotype"/>
          <w:sz w:val="28"/>
          <w:szCs w:val="28"/>
        </w:rPr>
        <w:t xml:space="preserve">, τῇ Γεννήσει </w:t>
      </w:r>
      <w:r w:rsidRPr="00807C66">
        <w:rPr>
          <w:rFonts w:ascii="Palatino Linotype" w:hAnsi="Palatino Linotype"/>
          <w:sz w:val="28"/>
          <w:szCs w:val="28"/>
        </w:rPr>
        <w:lastRenderedPageBreak/>
        <w:t>προσάξωμεν, χαῖρε λέγοντες· εὐλογημένη Μαρία, ἡ πηγάσασα, τὴν ἀληθῆ εὐφροσύνην, τῷ τόκῳ Σου ἄχραντε.</w:t>
      </w:r>
    </w:p>
    <w:p w:rsidR="00612A07" w:rsidRPr="00807C66" w:rsidRDefault="00612A07" w:rsidP="00807C66">
      <w:pPr>
        <w:spacing w:line="360" w:lineRule="auto"/>
        <w:ind w:firstLine="360"/>
        <w:jc w:val="both"/>
        <w:rPr>
          <w:rFonts w:ascii="Palatino Linotype" w:hAnsi="Palatino Linotype"/>
          <w:sz w:val="28"/>
          <w:szCs w:val="28"/>
        </w:rPr>
      </w:pPr>
    </w:p>
    <w:p w:rsidR="00645A33" w:rsidRDefault="00612A07" w:rsidP="00645A33">
      <w:pPr>
        <w:spacing w:line="360" w:lineRule="auto"/>
        <w:ind w:firstLine="360"/>
        <w:jc w:val="center"/>
        <w:rPr>
          <w:rFonts w:ascii="Palatino Linotype" w:hAnsi="Palatino Linotype"/>
          <w:b/>
          <w:i/>
          <w:iCs/>
          <w:color w:val="800000"/>
          <w:sz w:val="28"/>
          <w:szCs w:val="28"/>
        </w:rPr>
      </w:pPr>
      <w:r w:rsidRPr="00645A33">
        <w:rPr>
          <w:rFonts w:ascii="Palatino Linotype" w:hAnsi="Palatino Linotype"/>
          <w:b/>
          <w:i/>
          <w:iCs/>
          <w:color w:val="800000"/>
          <w:sz w:val="28"/>
          <w:szCs w:val="28"/>
        </w:rPr>
        <w:t>Μετὰ τὴν β’ Στιχολογίαν, Κάθισμα.</w:t>
      </w:r>
    </w:p>
    <w:p w:rsidR="00612A07" w:rsidRPr="00645A33" w:rsidRDefault="00645A33" w:rsidP="00645A33">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 xml:space="preserve"> Ἦχος πλ. α’</w:t>
      </w:r>
      <w:r w:rsidR="00612A07" w:rsidRPr="00645A33">
        <w:rPr>
          <w:rFonts w:ascii="Palatino Linotype" w:hAnsi="Palatino Linotype"/>
          <w:b/>
          <w:i/>
          <w:iCs/>
          <w:color w:val="800000"/>
          <w:sz w:val="28"/>
          <w:szCs w:val="28"/>
        </w:rPr>
        <w:t>. Τὸν συνάναρχον Λόγον.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Τῶν ἐν κόσμῳ τὴν σχέσιν ἐμφρόνως ἔλλιπες, καὶ τῷ Χριστῷ ἐνυμφεύθης, δι’ ἐναρέτου ζωῆς, Θεοδώρα δωρεῶν θείων ἐπώνυμε· καὶ τὴν μανίαν τοῦ ἐχθροῦ, ὑποστᾶσα ἀνδρικῶς, Μαρτύρων γέρας ἐδέξω, μεθ’ ὧν δυσώπει ἀπαύστως, ἐλεηθῆναι τὰς ψυχὰς ἡμῶν.</w:t>
      </w:r>
    </w:p>
    <w:p w:rsidR="00645A33" w:rsidRDefault="00645A33" w:rsidP="00807C66">
      <w:pPr>
        <w:spacing w:line="360" w:lineRule="auto"/>
        <w:ind w:firstLine="360"/>
        <w:jc w:val="both"/>
        <w:rPr>
          <w:rFonts w:ascii="Palatino Linotype" w:hAnsi="Palatino Linotype"/>
          <w:i/>
          <w:iCs/>
          <w:color w:val="800000"/>
          <w:sz w:val="28"/>
          <w:szCs w:val="28"/>
        </w:rPr>
      </w:pPr>
    </w:p>
    <w:p w:rsidR="00612A07" w:rsidRPr="00645A33" w:rsidRDefault="00612A07" w:rsidP="00645A33">
      <w:pPr>
        <w:spacing w:line="360" w:lineRule="auto"/>
        <w:ind w:firstLine="360"/>
        <w:jc w:val="center"/>
        <w:rPr>
          <w:rFonts w:ascii="Palatino Linotype" w:hAnsi="Palatino Linotype"/>
          <w:b/>
          <w:sz w:val="28"/>
          <w:szCs w:val="28"/>
        </w:rPr>
      </w:pPr>
      <w:r w:rsidRPr="00645A33">
        <w:rPr>
          <w:rFonts w:ascii="Palatino Linotype" w:hAnsi="Palatino Linotype"/>
          <w:b/>
          <w:i/>
          <w:iCs/>
          <w:color w:val="800000"/>
          <w:sz w:val="28"/>
          <w:szCs w:val="28"/>
        </w:rPr>
        <w:t>Δόξα. Καὶ νῦν. Τῆς Ἑορτῆς.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Ἐκ τῆς Ἄννης ἐτέχθης χαρὰν μηνύουσα, Θεοτόκε Παρθένε παντὶ τῷ γένει ἡμῶν· διὸ χορεύουσιν ἐν Σοί, οἱ Σοὶ γεννήτορες, ὡς λυτρωθέντες τῶν δεσμῶν, τῆς ἀπαιδίας ἀληθῶς, καὶ αἶνον εὐχαριστίας, προσήγαγον τῷ Κυρίῳ, τῷ ἐν τῷ γήρᾳ δεδωκότι Σε.</w:t>
      </w:r>
    </w:p>
    <w:p w:rsidR="00612A07" w:rsidRPr="00807C66" w:rsidRDefault="00612A07" w:rsidP="00807C66">
      <w:pPr>
        <w:spacing w:line="360" w:lineRule="auto"/>
        <w:ind w:firstLine="360"/>
        <w:jc w:val="both"/>
        <w:rPr>
          <w:rFonts w:ascii="Palatino Linotype" w:hAnsi="Palatino Linotype"/>
          <w:sz w:val="28"/>
          <w:szCs w:val="28"/>
        </w:rPr>
      </w:pPr>
    </w:p>
    <w:p w:rsidR="00645A33" w:rsidRDefault="00612A07" w:rsidP="00645A33">
      <w:pPr>
        <w:spacing w:line="360" w:lineRule="auto"/>
        <w:ind w:firstLine="360"/>
        <w:jc w:val="center"/>
        <w:rPr>
          <w:rFonts w:ascii="Palatino Linotype" w:hAnsi="Palatino Linotype"/>
          <w:b/>
          <w:i/>
          <w:iCs/>
          <w:color w:val="800000"/>
          <w:sz w:val="28"/>
          <w:szCs w:val="28"/>
        </w:rPr>
      </w:pPr>
      <w:r w:rsidRPr="00645A33">
        <w:rPr>
          <w:rFonts w:ascii="Palatino Linotype" w:hAnsi="Palatino Linotype"/>
          <w:b/>
          <w:i/>
          <w:iCs/>
          <w:color w:val="800000"/>
          <w:sz w:val="28"/>
          <w:szCs w:val="28"/>
        </w:rPr>
        <w:t>Μετὰ τὸν Πολυέλεον, Κάθισμα.</w:t>
      </w:r>
    </w:p>
    <w:p w:rsidR="00612A07" w:rsidRPr="00645A33" w:rsidRDefault="00645A33" w:rsidP="00645A33">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 xml:space="preserve"> Ἦχος δ’</w:t>
      </w:r>
      <w:r w:rsidR="00612A07" w:rsidRPr="00645A33">
        <w:rPr>
          <w:rFonts w:ascii="Palatino Linotype" w:hAnsi="Palatino Linotype"/>
          <w:b/>
          <w:i/>
          <w:iCs/>
          <w:color w:val="800000"/>
          <w:sz w:val="28"/>
          <w:szCs w:val="28"/>
        </w:rPr>
        <w:t>. Ταχὺ προκατάλαβε.</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Ἀρκάδες ὑμνοῦσί σε καὶ Μεσσηνίων χοροί, συντρέχοντες πάνσεμνε τῷ σῳ ἁγίῳ ναῷ, ἐξ οὗ χάρις ἄφθονος, ῥέει Ὁσιομάρτυς, ὥσπερ ἄϋλον ῥεῖθρον, ἅπαντας Θεοδώρα, μυστικῶς ἁγιάζον· διὸ πᾶσιν ἐξαίτει, πταισμάτων συγχώρησιν.</w:t>
      </w:r>
    </w:p>
    <w:p w:rsidR="00612A07" w:rsidRPr="00645A33" w:rsidRDefault="00612A07" w:rsidP="00645A33">
      <w:pPr>
        <w:spacing w:line="360" w:lineRule="auto"/>
        <w:ind w:firstLine="360"/>
        <w:jc w:val="center"/>
        <w:rPr>
          <w:rFonts w:ascii="Palatino Linotype" w:hAnsi="Palatino Linotype"/>
          <w:b/>
          <w:sz w:val="28"/>
          <w:szCs w:val="28"/>
        </w:rPr>
      </w:pPr>
      <w:r w:rsidRPr="00645A33">
        <w:rPr>
          <w:rFonts w:ascii="Palatino Linotype" w:hAnsi="Palatino Linotype"/>
          <w:b/>
          <w:i/>
          <w:iCs/>
          <w:color w:val="800000"/>
          <w:sz w:val="28"/>
          <w:szCs w:val="28"/>
        </w:rPr>
        <w:lastRenderedPageBreak/>
        <w:t>Δόξα. Καὶ νῦν. Τῆς Ἑορτῆς.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Ἐτέχθης πανάμωμε ἐκ γηραλέας μητρός, καὶ ηὔφρανας ἅπαντας ἐν τῇ Γεννήσει τῇ Σῇ, δι’ ἧς ἀναγέννησιν, εὕρομεν ἐκ τῆς πάλαι, τοῦ Ἀδὰμ καταδίκης· Σὺ γὰρ Χριστὸν τεκοῦσα, τὴν ἀνάπλασιν κόσμου, ἀνήγαγες πρὸς δόξαν, ἡμᾶς ἐξ ἧς πεπτώκαμεν.</w:t>
      </w:r>
    </w:p>
    <w:p w:rsidR="00645A33" w:rsidRDefault="00645A33" w:rsidP="00645A33">
      <w:pPr>
        <w:spacing w:line="360" w:lineRule="auto"/>
        <w:jc w:val="both"/>
        <w:rPr>
          <w:rFonts w:ascii="Palatino Linotype" w:hAnsi="Palatino Linotype"/>
          <w:sz w:val="28"/>
          <w:szCs w:val="28"/>
        </w:rPr>
      </w:pPr>
    </w:p>
    <w:p w:rsidR="00612A07" w:rsidRPr="00807C66" w:rsidRDefault="00612A07" w:rsidP="00645A33">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Εἶτα, οἱ Ἀ</w:t>
      </w:r>
      <w:r w:rsidR="00645A33">
        <w:rPr>
          <w:rFonts w:ascii="Palatino Linotype" w:hAnsi="Palatino Linotype"/>
          <w:color w:val="800000"/>
          <w:sz w:val="28"/>
          <w:szCs w:val="28"/>
        </w:rPr>
        <w:t>ναβαθμοί· τὸ α’ Ἀντίφωνον τοῦ δ’</w:t>
      </w:r>
      <w:r w:rsidRPr="00807C66">
        <w:rPr>
          <w:rFonts w:ascii="Palatino Linotype" w:hAnsi="Palatino Linotype"/>
          <w:color w:val="800000"/>
          <w:sz w:val="28"/>
          <w:szCs w:val="28"/>
        </w:rPr>
        <w:t xml:space="preserve"> ἤχου.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Προκείμενον:</w:t>
      </w:r>
      <w:r w:rsidRPr="00807C66">
        <w:rPr>
          <w:rFonts w:ascii="Palatino Linotype" w:hAnsi="Palatino Linotype"/>
          <w:sz w:val="28"/>
          <w:szCs w:val="28"/>
        </w:rPr>
        <w:t> </w:t>
      </w:r>
      <w:r w:rsidRPr="00807C66">
        <w:rPr>
          <w:rFonts w:ascii="Palatino Linotype" w:hAnsi="Palatino Linotype"/>
          <w:i/>
          <w:iCs/>
          <w:sz w:val="28"/>
          <w:szCs w:val="28"/>
        </w:rPr>
        <w:t>Ὑπομένων ὑπέμεινα τὸν Κύριον καὶ προσέσχε μοι καὶ εἰσήκουσε τῆς φωνῆς τῆς δεήσεώς μου.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Στ.:</w:t>
      </w:r>
      <w:r w:rsidRPr="00807C66">
        <w:rPr>
          <w:rFonts w:ascii="Palatino Linotype" w:hAnsi="Palatino Linotype"/>
          <w:sz w:val="28"/>
          <w:szCs w:val="28"/>
        </w:rPr>
        <w:t> </w:t>
      </w:r>
      <w:r w:rsidRPr="00807C66">
        <w:rPr>
          <w:rFonts w:ascii="Palatino Linotype" w:hAnsi="Palatino Linotype"/>
          <w:i/>
          <w:iCs/>
          <w:sz w:val="28"/>
          <w:szCs w:val="28"/>
        </w:rPr>
        <w:t>Καὶ ἔστησεν ἐπὶ πέτραν τοὺς πόδας μου καὶ κατεύθυνε τὰ διαβήματά μου.</w:t>
      </w:r>
    </w:p>
    <w:p w:rsidR="00645A33" w:rsidRDefault="00612A07" w:rsidP="00645A33">
      <w:pPr>
        <w:spacing w:line="360" w:lineRule="auto"/>
        <w:ind w:firstLine="360"/>
        <w:jc w:val="center"/>
        <w:rPr>
          <w:rFonts w:ascii="Palatino Linotype" w:hAnsi="Palatino Linotype"/>
          <w:b/>
          <w:sz w:val="28"/>
          <w:szCs w:val="28"/>
        </w:rPr>
      </w:pPr>
      <w:r w:rsidRPr="00645A33">
        <w:rPr>
          <w:rFonts w:ascii="Palatino Linotype" w:hAnsi="Palatino Linotype"/>
          <w:b/>
          <w:color w:val="800000"/>
          <w:sz w:val="28"/>
          <w:szCs w:val="28"/>
        </w:rPr>
        <w:t>Εὐαγγέλιον, κατὰ Μᾶρκον:</w:t>
      </w:r>
      <w:r w:rsidRPr="00645A33">
        <w:rPr>
          <w:rFonts w:ascii="Palatino Linotype" w:hAnsi="Palatino Linotype"/>
          <w:b/>
          <w:sz w:val="28"/>
          <w:szCs w:val="28"/>
        </w:rPr>
        <w:t> </w:t>
      </w:r>
    </w:p>
    <w:p w:rsidR="00612A07" w:rsidRPr="00645A33" w:rsidRDefault="00612A07" w:rsidP="00645A33">
      <w:pPr>
        <w:spacing w:line="360" w:lineRule="auto"/>
        <w:ind w:firstLine="360"/>
        <w:jc w:val="center"/>
        <w:rPr>
          <w:rFonts w:ascii="Palatino Linotype" w:hAnsi="Palatino Linotype"/>
          <w:sz w:val="28"/>
          <w:szCs w:val="28"/>
        </w:rPr>
      </w:pPr>
      <w:r w:rsidRPr="00645A33">
        <w:rPr>
          <w:rFonts w:ascii="Palatino Linotype" w:hAnsi="Palatino Linotype"/>
          <w:i/>
          <w:iCs/>
          <w:sz w:val="28"/>
          <w:szCs w:val="28"/>
        </w:rPr>
        <w:t>Τῷ καιρῷ ἐκείνῳ ἠκολούθει τῷ Ἰησοῦ ὄχλος πολὺς καὶ συνέθλιβον αὐτόν... </w:t>
      </w:r>
      <w:r w:rsidRPr="00645A33">
        <w:rPr>
          <w:rFonts w:ascii="Palatino Linotype" w:hAnsi="Palatino Linotype"/>
          <w:color w:val="800000"/>
          <w:sz w:val="28"/>
          <w:szCs w:val="28"/>
        </w:rPr>
        <w:t>Ζήτει τῇ Δευτέρᾳ τῆς ιε’ ἑβδομάδος.</w:t>
      </w:r>
    </w:p>
    <w:p w:rsidR="00645A33" w:rsidRDefault="00645A33" w:rsidP="00807C66">
      <w:pPr>
        <w:spacing w:line="360" w:lineRule="auto"/>
        <w:ind w:firstLine="360"/>
        <w:jc w:val="both"/>
        <w:rPr>
          <w:rFonts w:ascii="Palatino Linotype" w:hAnsi="Palatino Linotype"/>
          <w:color w:val="800000"/>
          <w:sz w:val="28"/>
          <w:szCs w:val="28"/>
        </w:rPr>
      </w:pPr>
    </w:p>
    <w:p w:rsidR="00612A07" w:rsidRPr="00645A33" w:rsidRDefault="00612A07" w:rsidP="00807C66">
      <w:pPr>
        <w:spacing w:line="360" w:lineRule="auto"/>
        <w:ind w:firstLine="360"/>
        <w:jc w:val="both"/>
        <w:rPr>
          <w:rFonts w:ascii="Palatino Linotype" w:hAnsi="Palatino Linotype"/>
          <w:sz w:val="28"/>
          <w:szCs w:val="28"/>
        </w:rPr>
      </w:pPr>
      <w:r w:rsidRPr="00645A33">
        <w:rPr>
          <w:rFonts w:ascii="Palatino Linotype" w:hAnsi="Palatino Linotype"/>
          <w:color w:val="800000"/>
          <w:sz w:val="28"/>
          <w:szCs w:val="28"/>
        </w:rPr>
        <w:t>Ὁ Ν’ ψαλμός.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Δόξα: </w:t>
      </w:r>
      <w:r w:rsidRPr="00807C66">
        <w:rPr>
          <w:rFonts w:ascii="Palatino Linotype" w:hAnsi="Palatino Linotype"/>
          <w:i/>
          <w:iCs/>
          <w:sz w:val="28"/>
          <w:szCs w:val="28"/>
        </w:rPr>
        <w:t>Ταῖς τῆς Ἀθληφόρου...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Καὶ νῦν:</w:t>
      </w:r>
      <w:r w:rsidRPr="00807C66">
        <w:rPr>
          <w:rFonts w:ascii="Palatino Linotype" w:hAnsi="Palatino Linotype"/>
          <w:sz w:val="28"/>
          <w:szCs w:val="28"/>
        </w:rPr>
        <w:t> </w:t>
      </w:r>
      <w:r w:rsidRPr="00807C66">
        <w:rPr>
          <w:rFonts w:ascii="Palatino Linotype" w:hAnsi="Palatino Linotype"/>
          <w:i/>
          <w:iCs/>
          <w:sz w:val="28"/>
          <w:szCs w:val="28"/>
        </w:rPr>
        <w:t>Ταῖς τῆς Θεοτόκου...</w:t>
      </w:r>
    </w:p>
    <w:p w:rsidR="00612A07" w:rsidRPr="00807C66" w:rsidRDefault="00645A33" w:rsidP="00807C66">
      <w:pPr>
        <w:spacing w:line="360" w:lineRule="auto"/>
        <w:ind w:firstLine="360"/>
        <w:jc w:val="both"/>
        <w:rPr>
          <w:rFonts w:ascii="Palatino Linotype" w:hAnsi="Palatino Linotype"/>
          <w:sz w:val="28"/>
          <w:szCs w:val="28"/>
        </w:rPr>
      </w:pPr>
      <w:r>
        <w:rPr>
          <w:rFonts w:ascii="Palatino Linotype" w:hAnsi="Palatino Linotype"/>
          <w:color w:val="800000"/>
          <w:sz w:val="28"/>
          <w:szCs w:val="28"/>
        </w:rPr>
        <w:t>Ἰδιόμελον. Ἦχος πλ. β’</w:t>
      </w:r>
      <w:r w:rsidR="00612A07" w:rsidRPr="00807C66">
        <w:rPr>
          <w:rFonts w:ascii="Palatino Linotype" w:hAnsi="Palatino Linotype"/>
          <w:color w:val="800000"/>
          <w:sz w:val="28"/>
          <w:szCs w:val="28"/>
        </w:rPr>
        <w:t>. Στ.:</w:t>
      </w:r>
      <w:r w:rsidR="00612A07" w:rsidRPr="00807C66">
        <w:rPr>
          <w:rFonts w:ascii="Palatino Linotype" w:hAnsi="Palatino Linotype"/>
          <w:sz w:val="28"/>
          <w:szCs w:val="28"/>
        </w:rPr>
        <w:t> </w:t>
      </w:r>
      <w:r w:rsidR="00612A07" w:rsidRPr="00807C66">
        <w:rPr>
          <w:rFonts w:ascii="Palatino Linotype" w:hAnsi="Palatino Linotype"/>
          <w:i/>
          <w:iCs/>
          <w:sz w:val="28"/>
          <w:szCs w:val="28"/>
        </w:rPr>
        <w:t>Ἐλέησόν με ὁ Θεός...</w:t>
      </w:r>
    </w:p>
    <w:p w:rsidR="00645A33" w:rsidRDefault="00645A33"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Τῆς ἀρετῆς τὴν ὁδόν, ἀσκητικῶς βαδίζουσα, πρὸς μαρτυρικὴν ἀνήχθης ἀκρώρειαν, ὡς ἐκλεκτὴ παρθένος, Θεοδώρα θεοτίμητε, καὶ τῷ Νυμφίῳ Χριστῷ, μυστικῶς </w:t>
      </w:r>
      <w:r w:rsidRPr="00807C66">
        <w:rPr>
          <w:rFonts w:ascii="Palatino Linotype" w:hAnsi="Palatino Linotype"/>
          <w:sz w:val="28"/>
          <w:szCs w:val="28"/>
        </w:rPr>
        <w:lastRenderedPageBreak/>
        <w:t>συναφθεῖσα, τελεώτερον αὐτοῦ κατατρυφᾶς, λυθέντων τῶν ἐσόπτρων. Ἀλλὰ πρέσβευε δεόμεθα Ὁσιομάρτυς, σώζεσθαι τοὺς σοὺς μακαρίζοντας.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Εἶτα, οἱ Κανόνες, τῆς Ἑορτῆς, καὶ τῆς Ἁγίας οὗ ἡ ἀκροστιχίς:</w:t>
      </w:r>
      <w:r w:rsidRPr="00807C66">
        <w:rPr>
          <w:rFonts w:ascii="Palatino Linotype" w:hAnsi="Palatino Linotype"/>
          <w:color w:val="3366FF"/>
          <w:sz w:val="28"/>
          <w:szCs w:val="28"/>
        </w:rPr>
        <w:t> </w:t>
      </w:r>
      <w:r w:rsidRPr="00807C66">
        <w:rPr>
          <w:rFonts w:ascii="Palatino Linotype" w:hAnsi="Palatino Linotype"/>
          <w:i/>
          <w:iCs/>
          <w:sz w:val="28"/>
          <w:szCs w:val="28"/>
        </w:rPr>
        <w:t>Θεοῦ δῶρον πέφηνεν ἡ Θεοδώρα. Γερασίμου.</w:t>
      </w:r>
    </w:p>
    <w:p w:rsidR="00645A33" w:rsidRDefault="00645A33" w:rsidP="00807C66">
      <w:pPr>
        <w:spacing w:line="360" w:lineRule="auto"/>
        <w:ind w:firstLine="426"/>
        <w:jc w:val="both"/>
        <w:rPr>
          <w:rFonts w:ascii="Palatino Linotype" w:hAnsi="Palatino Linotype"/>
          <w:i/>
          <w:iCs/>
          <w:color w:val="800000"/>
          <w:sz w:val="28"/>
          <w:szCs w:val="28"/>
        </w:rPr>
      </w:pPr>
    </w:p>
    <w:p w:rsidR="00612A07" w:rsidRPr="00645A33" w:rsidRDefault="00645A33" w:rsidP="00645A33">
      <w:pPr>
        <w:spacing w:line="360" w:lineRule="auto"/>
        <w:ind w:firstLine="426"/>
        <w:jc w:val="center"/>
        <w:rPr>
          <w:rFonts w:ascii="Palatino Linotype" w:hAnsi="Palatino Linotype"/>
          <w:b/>
          <w:sz w:val="28"/>
          <w:szCs w:val="28"/>
        </w:rPr>
      </w:pPr>
      <w:r>
        <w:rPr>
          <w:rFonts w:ascii="Palatino Linotype" w:hAnsi="Palatino Linotype"/>
          <w:b/>
          <w:i/>
          <w:iCs/>
          <w:color w:val="800000"/>
          <w:sz w:val="28"/>
          <w:szCs w:val="28"/>
        </w:rPr>
        <w:t>ᾨδὴ α’. Ἦχος β’</w:t>
      </w:r>
      <w:r w:rsidR="00612A07" w:rsidRPr="00645A33">
        <w:rPr>
          <w:rFonts w:ascii="Palatino Linotype" w:hAnsi="Palatino Linotype"/>
          <w:b/>
          <w:i/>
          <w:iCs/>
          <w:color w:val="800000"/>
          <w:sz w:val="28"/>
          <w:szCs w:val="28"/>
        </w:rPr>
        <w:t>. Δεῦτε λαοί.</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Θ</w:t>
      </w:r>
      <w:r w:rsidRPr="00807C66">
        <w:rPr>
          <w:rFonts w:ascii="Palatino Linotype" w:hAnsi="Palatino Linotype"/>
          <w:sz w:val="28"/>
          <w:szCs w:val="28"/>
        </w:rPr>
        <w:t>είῳ φωτί, λαμπρυνομένη θεόνυμφε, τὸν σκοτασμὸν ἀπέλασον, τῆς διανοίας μου, Θεοδώρα θεόφρον, καὶ λόγον μοι παράσχου, ὅπως ὑμνήσω σε.</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Ἔ</w:t>
      </w:r>
      <w:r w:rsidRPr="00807C66">
        <w:rPr>
          <w:rFonts w:ascii="Palatino Linotype" w:hAnsi="Palatino Linotype"/>
          <w:sz w:val="28"/>
          <w:szCs w:val="28"/>
        </w:rPr>
        <w:t>ργοις φωτός, ἀπὸ νεότητος πάνσεμνε, τὴν σὴν ζωὴν κοσμήσασα, Μαρτύρων ἤνθησας, Θεοδώρα Ὁσία, τὴν θείαν εὐκληρίαν, ἰδίῳ αἵματι.</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Ο</w:t>
      </w:r>
      <w:r w:rsidRPr="00807C66">
        <w:rPr>
          <w:rFonts w:ascii="Palatino Linotype" w:hAnsi="Palatino Linotype"/>
          <w:sz w:val="28"/>
          <w:szCs w:val="28"/>
        </w:rPr>
        <w:t>ἱ τῷ ναῷ, τῷ σῷ πιστῶς καταφεύγοντες, ἁγιασμὸν λαμβάνουσι καὶ ἀπολύτρωσιν· διὰ τοῦτο Ἀρκάδες, καὶ Μεσσηνίων δῆμοι, σὲ μακαρίζουσι.</w:t>
      </w:r>
    </w:p>
    <w:p w:rsidR="00645A33" w:rsidRDefault="00645A33" w:rsidP="00807C66">
      <w:pPr>
        <w:spacing w:line="360" w:lineRule="auto"/>
        <w:ind w:firstLine="426"/>
        <w:jc w:val="both"/>
        <w:rPr>
          <w:rFonts w:ascii="Palatino Linotype" w:hAnsi="Palatino Linotype"/>
          <w:i/>
          <w:iCs/>
          <w:color w:val="800000"/>
          <w:sz w:val="28"/>
          <w:szCs w:val="28"/>
        </w:rPr>
      </w:pPr>
    </w:p>
    <w:p w:rsidR="00612A07" w:rsidRPr="00645A33" w:rsidRDefault="00612A07" w:rsidP="00645A33">
      <w:pPr>
        <w:spacing w:line="360" w:lineRule="auto"/>
        <w:ind w:firstLine="426"/>
        <w:jc w:val="center"/>
        <w:rPr>
          <w:rFonts w:ascii="Palatino Linotype" w:hAnsi="Palatino Linotype"/>
          <w:b/>
          <w:sz w:val="28"/>
          <w:szCs w:val="28"/>
        </w:rPr>
      </w:pPr>
      <w:r w:rsidRPr="00645A33">
        <w:rPr>
          <w:rFonts w:ascii="Palatino Linotype" w:hAnsi="Palatino Linotype"/>
          <w:b/>
          <w:i/>
          <w:iCs/>
          <w:color w:val="800000"/>
          <w:sz w:val="28"/>
          <w:szCs w:val="28"/>
        </w:rPr>
        <w:t>Θεοτοκίον.</w:t>
      </w:r>
    </w:p>
    <w:p w:rsidR="00645A33" w:rsidRDefault="00612A07" w:rsidP="00645A33">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Ὕ</w:t>
      </w:r>
      <w:r w:rsidRPr="00807C66">
        <w:rPr>
          <w:rFonts w:ascii="Palatino Linotype" w:hAnsi="Palatino Linotype"/>
          <w:sz w:val="28"/>
          <w:szCs w:val="28"/>
        </w:rPr>
        <w:t>δωρ ζωῆς, Χριστὸν τεκοῦσα ἐπήγασας· διὸ ἁγνὴ κατάσβεσον, ὄμβροις ἐλέους Σου, τῶν παθῶν μου τὴν φλόγα, καὶ σῶσόν με Παρθένε, τὸν ἀπολλύμενον.</w:t>
      </w:r>
    </w:p>
    <w:p w:rsidR="00612A07" w:rsidRPr="00645A33" w:rsidRDefault="00645A33" w:rsidP="00645A33">
      <w:pPr>
        <w:spacing w:line="360" w:lineRule="auto"/>
        <w:ind w:firstLine="426"/>
        <w:jc w:val="center"/>
        <w:rPr>
          <w:rFonts w:ascii="Palatino Linotype" w:hAnsi="Palatino Linotype"/>
          <w:b/>
          <w:sz w:val="28"/>
          <w:szCs w:val="28"/>
        </w:rPr>
      </w:pPr>
      <w:r>
        <w:rPr>
          <w:rFonts w:ascii="Palatino Linotype" w:hAnsi="Palatino Linotype"/>
          <w:b/>
          <w:i/>
          <w:iCs/>
          <w:color w:val="800000"/>
          <w:sz w:val="28"/>
          <w:szCs w:val="28"/>
        </w:rPr>
        <w:lastRenderedPageBreak/>
        <w:t>ᾨδή’</w:t>
      </w:r>
      <w:r w:rsidR="00612A07" w:rsidRPr="00645A33">
        <w:rPr>
          <w:rFonts w:ascii="Palatino Linotype" w:hAnsi="Palatino Linotype"/>
          <w:b/>
          <w:i/>
          <w:iCs/>
          <w:color w:val="800000"/>
          <w:sz w:val="28"/>
          <w:szCs w:val="28"/>
        </w:rPr>
        <w:t>. Στερέωσον ἡμᾶς.</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Δ</w:t>
      </w:r>
      <w:r w:rsidRPr="00807C66">
        <w:rPr>
          <w:rFonts w:ascii="Palatino Linotype" w:hAnsi="Palatino Linotype"/>
          <w:sz w:val="28"/>
          <w:szCs w:val="28"/>
        </w:rPr>
        <w:t>οχεῖον τὴν καρδίαν σου ἐτέλεσας, ἀσκήσει ὁσίᾳ τοῦ Παρακλήτου, καὶ Μαρτύρων ὤφθης σύσκηνος, Θεοδώρα θανοῦσα ἀνδρικώτατα.</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Ὡ</w:t>
      </w:r>
      <w:r w:rsidRPr="00807C66">
        <w:rPr>
          <w:rFonts w:ascii="Palatino Linotype" w:hAnsi="Palatino Linotype"/>
          <w:sz w:val="28"/>
          <w:szCs w:val="28"/>
        </w:rPr>
        <w:t>ς ἤμειψας τὸ σχῆμα καὶ τὸ φρόνημα, ἀγνώριστος Μῆτερ ἐν τῷ σεμνείῳ, μοναζόντων κατεσκήνωσας, ὡς ἀνὴρ ἐναθλοῦσα θείῳ ἔρωτι.</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Ῥ</w:t>
      </w:r>
      <w:r w:rsidRPr="00807C66">
        <w:rPr>
          <w:rFonts w:ascii="Palatino Linotype" w:hAnsi="Palatino Linotype"/>
          <w:sz w:val="28"/>
          <w:szCs w:val="28"/>
        </w:rPr>
        <w:t>οαῖς τῶν σῶν αἱμάτων ἡ γῆ ἤρδευται, καὶ νεύσει τῇ ἄνωθεν Θεοδώρα, πολυχεύμων κρήνη ἔβλυσε, μαρτυροῦσα τὴν χάριν ἣν ἐπλούτησας.</w:t>
      </w:r>
    </w:p>
    <w:p w:rsidR="00645A33" w:rsidRDefault="00645A33" w:rsidP="00807C66">
      <w:pPr>
        <w:spacing w:line="360" w:lineRule="auto"/>
        <w:ind w:firstLine="426"/>
        <w:jc w:val="both"/>
        <w:rPr>
          <w:rFonts w:ascii="Palatino Linotype" w:hAnsi="Palatino Linotype"/>
          <w:i/>
          <w:iCs/>
          <w:color w:val="800000"/>
          <w:sz w:val="28"/>
          <w:szCs w:val="28"/>
        </w:rPr>
      </w:pPr>
    </w:p>
    <w:p w:rsidR="00612A07" w:rsidRPr="00645A33" w:rsidRDefault="00612A07" w:rsidP="00645A33">
      <w:pPr>
        <w:spacing w:line="360" w:lineRule="auto"/>
        <w:ind w:firstLine="426"/>
        <w:jc w:val="center"/>
        <w:rPr>
          <w:rFonts w:ascii="Palatino Linotype" w:hAnsi="Palatino Linotype"/>
          <w:b/>
          <w:sz w:val="28"/>
          <w:szCs w:val="28"/>
        </w:rPr>
      </w:pPr>
      <w:r w:rsidRPr="00645A33">
        <w:rPr>
          <w:rFonts w:ascii="Palatino Linotype" w:hAnsi="Palatino Linotype"/>
          <w:b/>
          <w:i/>
          <w:iCs/>
          <w:color w:val="800000"/>
          <w:sz w:val="28"/>
          <w:szCs w:val="28"/>
        </w:rPr>
        <w:t>Θεοτοκίον.</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Ὁ</w:t>
      </w:r>
      <w:r w:rsidRPr="00807C66">
        <w:rPr>
          <w:rFonts w:ascii="Palatino Linotype" w:hAnsi="Palatino Linotype"/>
          <w:sz w:val="28"/>
          <w:szCs w:val="28"/>
        </w:rPr>
        <w:t>λόφωτον ἀνάκτορον τοῦ Κτίσαντος, τεχθέντος ἀφράστως ἐκ τῆς γαστρός Σου, Θεοτόκε ἀειπάρθενε, τὴν καρδίαν μου σκεῦος θεῖον ἔργασαι.</w:t>
      </w:r>
    </w:p>
    <w:p w:rsidR="00612A07" w:rsidRPr="00807C66" w:rsidRDefault="00612A07" w:rsidP="00807C66">
      <w:pPr>
        <w:spacing w:line="360" w:lineRule="auto"/>
        <w:ind w:firstLine="426"/>
        <w:jc w:val="both"/>
        <w:rPr>
          <w:rFonts w:ascii="Palatino Linotype" w:hAnsi="Palatino Linotype"/>
          <w:sz w:val="28"/>
          <w:szCs w:val="28"/>
        </w:rPr>
      </w:pPr>
    </w:p>
    <w:p w:rsidR="00612A07" w:rsidRPr="00645A33" w:rsidRDefault="00645A33" w:rsidP="00645A33">
      <w:pPr>
        <w:spacing w:line="360" w:lineRule="auto"/>
        <w:ind w:firstLine="426"/>
        <w:jc w:val="center"/>
        <w:rPr>
          <w:rFonts w:ascii="Palatino Linotype" w:hAnsi="Palatino Linotype"/>
          <w:b/>
          <w:sz w:val="28"/>
          <w:szCs w:val="28"/>
        </w:rPr>
      </w:pPr>
      <w:r>
        <w:rPr>
          <w:rFonts w:ascii="Palatino Linotype" w:hAnsi="Palatino Linotype"/>
          <w:b/>
          <w:i/>
          <w:iCs/>
          <w:color w:val="800000"/>
          <w:sz w:val="28"/>
          <w:szCs w:val="28"/>
        </w:rPr>
        <w:t>Κάθισμα. Ἦχος δ’</w:t>
      </w:r>
      <w:r w:rsidR="00612A07" w:rsidRPr="00645A33">
        <w:rPr>
          <w:rFonts w:ascii="Palatino Linotype" w:hAnsi="Palatino Linotype"/>
          <w:b/>
          <w:i/>
          <w:iCs/>
          <w:color w:val="800000"/>
          <w:sz w:val="28"/>
          <w:szCs w:val="28"/>
        </w:rPr>
        <w:t>. Ταχὺ προκατάλαβε.</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sz w:val="28"/>
          <w:szCs w:val="28"/>
        </w:rPr>
        <w:t>Ἀνδρείως ὑπέμεινας συκοφαντίαν δεινήν, καὶ χαίρουσα τέθυσαι ὑπὲρ τοῦ πέλας σεμνή, ὡς νύμφη τοῦ Κτίσαντος· ἔφριξαν μετὰ τέλος, ὡς κατεῖδον Ἁγία, ὅτι γυνὴ πέλεις, καὶ ἀδίκως ἐκτάνθης· διὸ σὲ Θεοδώρα, Χριστὸς ἐστεφάνωσε.</w:t>
      </w:r>
    </w:p>
    <w:p w:rsidR="00645A33" w:rsidRDefault="00645A33" w:rsidP="00807C66">
      <w:pPr>
        <w:spacing w:line="360" w:lineRule="auto"/>
        <w:ind w:firstLine="426"/>
        <w:jc w:val="both"/>
        <w:rPr>
          <w:rFonts w:ascii="Palatino Linotype" w:hAnsi="Palatino Linotype"/>
          <w:i/>
          <w:iCs/>
          <w:color w:val="800000"/>
          <w:sz w:val="28"/>
          <w:szCs w:val="28"/>
        </w:rPr>
      </w:pPr>
    </w:p>
    <w:p w:rsidR="00612A07" w:rsidRPr="00645A33" w:rsidRDefault="00612A07" w:rsidP="00645A33">
      <w:pPr>
        <w:spacing w:line="360" w:lineRule="auto"/>
        <w:ind w:firstLine="426"/>
        <w:jc w:val="center"/>
        <w:rPr>
          <w:rFonts w:ascii="Palatino Linotype" w:hAnsi="Palatino Linotype"/>
          <w:b/>
          <w:sz w:val="28"/>
          <w:szCs w:val="28"/>
        </w:rPr>
      </w:pPr>
      <w:r w:rsidRPr="00645A33">
        <w:rPr>
          <w:rFonts w:ascii="Palatino Linotype" w:hAnsi="Palatino Linotype"/>
          <w:b/>
          <w:i/>
          <w:iCs/>
          <w:color w:val="800000"/>
          <w:sz w:val="28"/>
          <w:szCs w:val="28"/>
        </w:rPr>
        <w:lastRenderedPageBreak/>
        <w:t>Δόξα. Καῖ νῦν. Τῆς Ἑορτῆς. Ὅμοιον.</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sz w:val="28"/>
          <w:szCs w:val="28"/>
        </w:rPr>
        <w:t>Σκιρτῶσι τῷ πνεύματι καὶ ἀνυμνοῦσι Θεόν, ἡ Ἄννα ἡ ἔνθεος Ἰωακείμ τε ὁμοῦ, τεκόντες Σε πάναγνε· ὅθεν καὶ πᾶσα κτίσις, σὺν αὐτοῖς ἑορτάζει, αἶνον εὐχαριστίας, τῇ γεννήσει Σου Κόρη, προσάδουσα ἀπαύστως, καὶ σὲ δοξάζουσι.</w:t>
      </w:r>
    </w:p>
    <w:p w:rsidR="00612A07" w:rsidRPr="00807C66" w:rsidRDefault="00612A07" w:rsidP="00807C66">
      <w:pPr>
        <w:spacing w:line="360" w:lineRule="auto"/>
        <w:ind w:firstLine="426"/>
        <w:jc w:val="both"/>
        <w:rPr>
          <w:rFonts w:ascii="Palatino Linotype" w:hAnsi="Palatino Linotype"/>
          <w:sz w:val="28"/>
          <w:szCs w:val="28"/>
        </w:rPr>
      </w:pPr>
    </w:p>
    <w:p w:rsidR="00612A07" w:rsidRPr="00645A33" w:rsidRDefault="00645A33" w:rsidP="00645A33">
      <w:pPr>
        <w:spacing w:line="360" w:lineRule="auto"/>
        <w:ind w:firstLine="426"/>
        <w:jc w:val="center"/>
        <w:rPr>
          <w:rFonts w:ascii="Palatino Linotype" w:hAnsi="Palatino Linotype"/>
          <w:b/>
          <w:sz w:val="28"/>
          <w:szCs w:val="28"/>
        </w:rPr>
      </w:pPr>
      <w:r>
        <w:rPr>
          <w:rFonts w:ascii="Palatino Linotype" w:hAnsi="Palatino Linotype"/>
          <w:b/>
          <w:i/>
          <w:iCs/>
          <w:color w:val="800000"/>
          <w:sz w:val="28"/>
          <w:szCs w:val="28"/>
        </w:rPr>
        <w:t>ᾨδὴ’</w:t>
      </w:r>
      <w:r w:rsidR="00612A07" w:rsidRPr="00645A33">
        <w:rPr>
          <w:rFonts w:ascii="Palatino Linotype" w:hAnsi="Palatino Linotype"/>
          <w:b/>
          <w:i/>
          <w:iCs/>
          <w:color w:val="800000"/>
          <w:sz w:val="28"/>
          <w:szCs w:val="28"/>
        </w:rPr>
        <w:t>. Εἰσακήκοα Κύριε.</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Ν</w:t>
      </w:r>
      <w:r w:rsidRPr="00807C66">
        <w:rPr>
          <w:rFonts w:ascii="Palatino Linotype" w:hAnsi="Palatino Linotype"/>
          <w:sz w:val="28"/>
          <w:szCs w:val="28"/>
        </w:rPr>
        <w:t>αὸν θεῖόν σοι ἤγειραν, ἔνα τὸ σὸν ἐτάφη Μάρτυς σῶμα, ᾧ προσιόντες, ἁγιαζόμεθα.</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Π</w:t>
      </w:r>
      <w:r w:rsidRPr="00807C66">
        <w:rPr>
          <w:rFonts w:ascii="Palatino Linotype" w:hAnsi="Palatino Linotype"/>
          <w:sz w:val="28"/>
          <w:szCs w:val="28"/>
        </w:rPr>
        <w:t>ηγὴ ὕδατος ἔβλυσεν, ἐγγὺς τοῦ τάφου σου Ὁσιομάρτυς, καὶ ἀεὶ εὐφραίνει, τοὺς σὲ μακαρίζοντας.</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Ἐ</w:t>
      </w:r>
      <w:r w:rsidRPr="00807C66">
        <w:rPr>
          <w:rFonts w:ascii="Palatino Linotype" w:hAnsi="Palatino Linotype"/>
          <w:sz w:val="28"/>
          <w:szCs w:val="28"/>
        </w:rPr>
        <w:t>ξιστάμεθα βλέποντες, δένδρων φυτείαν ἐπὶ τοῦ στέγους, τοῦ ναοῦ σου Μάρτυς, Χριστὸν μεγαλύνοντες.</w:t>
      </w:r>
    </w:p>
    <w:p w:rsidR="00645A33" w:rsidRDefault="00645A33" w:rsidP="00807C66">
      <w:pPr>
        <w:spacing w:line="360" w:lineRule="auto"/>
        <w:ind w:firstLine="426"/>
        <w:jc w:val="both"/>
        <w:rPr>
          <w:rFonts w:ascii="Palatino Linotype" w:hAnsi="Palatino Linotype"/>
          <w:i/>
          <w:iCs/>
          <w:color w:val="800000"/>
          <w:sz w:val="28"/>
          <w:szCs w:val="28"/>
        </w:rPr>
      </w:pPr>
    </w:p>
    <w:p w:rsidR="00612A07" w:rsidRPr="00645A33" w:rsidRDefault="00612A07" w:rsidP="00645A33">
      <w:pPr>
        <w:spacing w:line="360" w:lineRule="auto"/>
        <w:ind w:firstLine="426"/>
        <w:jc w:val="center"/>
        <w:rPr>
          <w:rFonts w:ascii="Palatino Linotype" w:hAnsi="Palatino Linotype"/>
          <w:b/>
          <w:sz w:val="28"/>
          <w:szCs w:val="28"/>
        </w:rPr>
      </w:pPr>
      <w:r w:rsidRPr="00645A33">
        <w:rPr>
          <w:rFonts w:ascii="Palatino Linotype" w:hAnsi="Palatino Linotype"/>
          <w:b/>
          <w:i/>
          <w:iCs/>
          <w:color w:val="800000"/>
          <w:sz w:val="28"/>
          <w:szCs w:val="28"/>
        </w:rPr>
        <w:t>Θεοτοκίον.</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Φ</w:t>
      </w:r>
      <w:r w:rsidRPr="00807C66">
        <w:rPr>
          <w:rFonts w:ascii="Palatino Linotype" w:hAnsi="Palatino Linotype"/>
          <w:sz w:val="28"/>
          <w:szCs w:val="28"/>
        </w:rPr>
        <w:t>ωτισμῷ τοῦ προσώπου Σου, φωτοκυῆτορ ἁγνὴ Παρθένε, καταλάμπρυνόν μου, ψυχῆς τὴν κατάστασιν.</w:t>
      </w:r>
    </w:p>
    <w:p w:rsidR="00612A07" w:rsidRPr="00807C66" w:rsidRDefault="00612A07" w:rsidP="00807C66">
      <w:pPr>
        <w:spacing w:line="360" w:lineRule="auto"/>
        <w:ind w:firstLine="426"/>
        <w:jc w:val="both"/>
        <w:rPr>
          <w:rFonts w:ascii="Palatino Linotype" w:hAnsi="Palatino Linotype"/>
          <w:sz w:val="28"/>
          <w:szCs w:val="28"/>
        </w:rPr>
      </w:pPr>
    </w:p>
    <w:p w:rsidR="00612A07" w:rsidRPr="00645A33" w:rsidRDefault="00645A33" w:rsidP="00645A33">
      <w:pPr>
        <w:spacing w:line="360" w:lineRule="auto"/>
        <w:jc w:val="center"/>
        <w:rPr>
          <w:rFonts w:ascii="Palatino Linotype" w:hAnsi="Palatino Linotype"/>
          <w:b/>
          <w:sz w:val="28"/>
          <w:szCs w:val="28"/>
        </w:rPr>
      </w:pPr>
      <w:r>
        <w:rPr>
          <w:rFonts w:ascii="Palatino Linotype" w:hAnsi="Palatino Linotype"/>
          <w:b/>
          <w:i/>
          <w:iCs/>
          <w:color w:val="800000"/>
          <w:sz w:val="28"/>
          <w:szCs w:val="28"/>
        </w:rPr>
        <w:t>ᾨδὴ ε’</w:t>
      </w:r>
      <w:r w:rsidR="00612A07" w:rsidRPr="00645A33">
        <w:rPr>
          <w:rFonts w:ascii="Palatino Linotype" w:hAnsi="Palatino Linotype"/>
          <w:b/>
          <w:i/>
          <w:iCs/>
          <w:color w:val="800000"/>
          <w:sz w:val="28"/>
          <w:szCs w:val="28"/>
        </w:rPr>
        <w:t>. Μεσίτης Θεοῦ.</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Ἡ</w:t>
      </w:r>
      <w:r w:rsidRPr="00807C66">
        <w:rPr>
          <w:rFonts w:ascii="Palatino Linotype" w:hAnsi="Palatino Linotype"/>
          <w:sz w:val="28"/>
          <w:szCs w:val="28"/>
        </w:rPr>
        <w:t> μνήμη ἡ σή, Θεοδώρα ἐπευφραίνει ἅπαντας· ὅθεν πίστει σπεύδοντες, τῷ ναῷ σου πάντες οἱ περίοικοι, δωρεῶν θεοσδότων, πληροῦνται διὰ πίστεως.</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lastRenderedPageBreak/>
        <w:t>Ν</w:t>
      </w:r>
      <w:r w:rsidRPr="00807C66">
        <w:rPr>
          <w:rFonts w:ascii="Palatino Linotype" w:hAnsi="Palatino Linotype"/>
          <w:sz w:val="28"/>
          <w:szCs w:val="28"/>
        </w:rPr>
        <w:t>εκρώσει παθῶν, τοῦ ἐχθροῦ τὸ φρύαγμα ἐνέκρωσας, καὶ πρὸς ἀτελεύτητον, ἔδραμες ζωὴν καὶ ὑπερκόσμιον, ὡς ὑπέκλινας Μῆτερ, τῷ ξίφει τὸν αὐχένα σου.</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Ἐ</w:t>
      </w:r>
      <w:r w:rsidRPr="00807C66">
        <w:rPr>
          <w:rFonts w:ascii="Palatino Linotype" w:hAnsi="Palatino Linotype"/>
          <w:sz w:val="28"/>
          <w:szCs w:val="28"/>
        </w:rPr>
        <w:t>ξέστη ἰδών, ὅτι φόνον ἄδικον διέπραξεν, ὁ κτείνας σε δήμιος, καὶ θρηνοῦντες Μῆτερ οἱ μονάζοντες, τὸ σὸν τίμιον σῶμα, ταφῇ ὁσίᾳ ἔδωκαν.</w:t>
      </w:r>
    </w:p>
    <w:p w:rsidR="00645A33" w:rsidRDefault="00645A33" w:rsidP="00807C66">
      <w:pPr>
        <w:spacing w:line="360" w:lineRule="auto"/>
        <w:ind w:firstLine="426"/>
        <w:jc w:val="both"/>
        <w:rPr>
          <w:rFonts w:ascii="Palatino Linotype" w:hAnsi="Palatino Linotype"/>
          <w:i/>
          <w:iCs/>
          <w:color w:val="800000"/>
          <w:sz w:val="28"/>
          <w:szCs w:val="28"/>
        </w:rPr>
      </w:pPr>
    </w:p>
    <w:p w:rsidR="00612A07" w:rsidRPr="00645A33" w:rsidRDefault="00612A07" w:rsidP="00645A33">
      <w:pPr>
        <w:spacing w:line="360" w:lineRule="auto"/>
        <w:ind w:firstLine="426"/>
        <w:jc w:val="center"/>
        <w:rPr>
          <w:rFonts w:ascii="Palatino Linotype" w:hAnsi="Palatino Linotype"/>
          <w:b/>
          <w:sz w:val="28"/>
          <w:szCs w:val="28"/>
        </w:rPr>
      </w:pPr>
      <w:r w:rsidRPr="00645A33">
        <w:rPr>
          <w:rFonts w:ascii="Palatino Linotype" w:hAnsi="Palatino Linotype"/>
          <w:b/>
          <w:i/>
          <w:iCs/>
          <w:color w:val="800000"/>
          <w:sz w:val="28"/>
          <w:szCs w:val="28"/>
        </w:rPr>
        <w:t>Θεοτοκίον.</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Ν</w:t>
      </w:r>
      <w:r w:rsidRPr="00807C66">
        <w:rPr>
          <w:rFonts w:ascii="Palatino Linotype" w:hAnsi="Palatino Linotype"/>
          <w:sz w:val="28"/>
          <w:szCs w:val="28"/>
        </w:rPr>
        <w:t>αὸς φωταυγής, καὶ ὑπερφυὲς ἐδείχθης σκήνωμα, Θεοτόκε Δέσποινα, τοῦ ἐκ τῆς νηδύος Σου ἐκλάμψαντος, ἀσυγχύτως ἀτρέπτως, καὶ πάντας καταυγάσαντος.</w:t>
      </w:r>
    </w:p>
    <w:p w:rsidR="00612A07" w:rsidRPr="00807C66" w:rsidRDefault="00612A07" w:rsidP="00807C66">
      <w:pPr>
        <w:spacing w:line="360" w:lineRule="auto"/>
        <w:ind w:firstLine="426"/>
        <w:jc w:val="both"/>
        <w:rPr>
          <w:rFonts w:ascii="Palatino Linotype" w:hAnsi="Palatino Linotype"/>
          <w:sz w:val="28"/>
          <w:szCs w:val="28"/>
        </w:rPr>
      </w:pPr>
    </w:p>
    <w:p w:rsidR="00612A07" w:rsidRPr="00645A33" w:rsidRDefault="00645A33" w:rsidP="00645A33">
      <w:pPr>
        <w:spacing w:line="360" w:lineRule="auto"/>
        <w:ind w:firstLine="426"/>
        <w:jc w:val="center"/>
        <w:rPr>
          <w:rFonts w:ascii="Palatino Linotype" w:hAnsi="Palatino Linotype"/>
          <w:b/>
          <w:sz w:val="28"/>
          <w:szCs w:val="28"/>
        </w:rPr>
      </w:pPr>
      <w:r>
        <w:rPr>
          <w:rFonts w:ascii="Palatino Linotype" w:hAnsi="Palatino Linotype"/>
          <w:b/>
          <w:i/>
          <w:iCs/>
          <w:color w:val="800000"/>
          <w:sz w:val="28"/>
          <w:szCs w:val="28"/>
        </w:rPr>
        <w:t>ᾨδὴ στ’</w:t>
      </w:r>
      <w:r w:rsidR="00612A07" w:rsidRPr="00645A33">
        <w:rPr>
          <w:rFonts w:ascii="Palatino Linotype" w:hAnsi="Palatino Linotype"/>
          <w:b/>
          <w:i/>
          <w:iCs/>
          <w:color w:val="800000"/>
          <w:sz w:val="28"/>
          <w:szCs w:val="28"/>
        </w:rPr>
        <w:t>. Ἐν ἀβύσσῳ πταισμάτων.</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Ἡ</w:t>
      </w:r>
      <w:r w:rsidRPr="00807C66">
        <w:rPr>
          <w:rFonts w:ascii="Palatino Linotype" w:hAnsi="Palatino Linotype"/>
          <w:sz w:val="28"/>
          <w:szCs w:val="28"/>
        </w:rPr>
        <w:t> ζωή σου ὁσία καὶ ἄμεμπτος, καὶ ἀθλητικόν σου τὸ τέλος γεγένηται· διὸ Χριστὸς ὁ Κύριος, Θεοδώρα λαμπρῶς σε ἐδόξασε.</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Θ</w:t>
      </w:r>
      <w:r w:rsidRPr="00807C66">
        <w:rPr>
          <w:rFonts w:ascii="Palatino Linotype" w:hAnsi="Palatino Linotype"/>
          <w:sz w:val="28"/>
          <w:szCs w:val="28"/>
        </w:rPr>
        <w:t>είων δωρεῶν τὴν κλῆσιν πλουτήσασα, θείαις δωρεαῖς πυρσεύεις ἑκάστοτε, τοὺς εὐλαβῶς προστρέχοντας, Θεοδώρα τῷ θείῳ τεμένει σου.</w:t>
      </w:r>
    </w:p>
    <w:p w:rsidR="00645A33" w:rsidRDefault="00645A33" w:rsidP="00807C66">
      <w:pPr>
        <w:spacing w:line="360" w:lineRule="auto"/>
        <w:ind w:firstLine="426"/>
        <w:jc w:val="both"/>
        <w:rPr>
          <w:rFonts w:ascii="Palatino Linotype" w:hAnsi="Palatino Linotype"/>
          <w:color w:val="800000"/>
          <w:sz w:val="28"/>
          <w:szCs w:val="28"/>
        </w:rPr>
      </w:pP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Ἐ</w:t>
      </w:r>
      <w:r w:rsidRPr="00807C66">
        <w:rPr>
          <w:rFonts w:ascii="Palatino Linotype" w:hAnsi="Palatino Linotype"/>
          <w:sz w:val="28"/>
          <w:szCs w:val="28"/>
        </w:rPr>
        <w:t>κ χωρίων καὶ πόλεων σπεύδοντες, Μῆτερ τῷ ναῷ σου πιστῶν τὰ συστήματα, ἁγιασμὸν λαμβάνουσι, Θεοδώρα ὑμνοῦντες τὴν χάριν σου.</w:t>
      </w:r>
    </w:p>
    <w:p w:rsidR="00612A07" w:rsidRPr="00645A33" w:rsidRDefault="00612A07" w:rsidP="00645A33">
      <w:pPr>
        <w:spacing w:line="360" w:lineRule="auto"/>
        <w:ind w:firstLine="426"/>
        <w:jc w:val="center"/>
        <w:rPr>
          <w:rFonts w:ascii="Palatino Linotype" w:hAnsi="Palatino Linotype"/>
          <w:b/>
          <w:sz w:val="28"/>
          <w:szCs w:val="28"/>
        </w:rPr>
      </w:pPr>
      <w:r w:rsidRPr="00645A33">
        <w:rPr>
          <w:rFonts w:ascii="Palatino Linotype" w:hAnsi="Palatino Linotype"/>
          <w:b/>
          <w:i/>
          <w:iCs/>
          <w:color w:val="800000"/>
          <w:sz w:val="28"/>
          <w:szCs w:val="28"/>
        </w:rPr>
        <w:lastRenderedPageBreak/>
        <w:t>Θεοτοκίον.</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color w:val="800000"/>
          <w:sz w:val="28"/>
          <w:szCs w:val="28"/>
        </w:rPr>
        <w:t>Ὁ</w:t>
      </w:r>
      <w:r w:rsidRPr="00807C66">
        <w:rPr>
          <w:rFonts w:ascii="Palatino Linotype" w:hAnsi="Palatino Linotype"/>
          <w:sz w:val="28"/>
          <w:szCs w:val="28"/>
        </w:rPr>
        <w:t> τῶν ὅλων Θεὸς ἐξ αἱμάτων Σου, σάρκα προσλαβὼν Θεοτόκε δι’ ἔλεος, τὸν κόσμον ἀνεκαίνισε, καὶ προστάτιν Σε πάντων ἀνέδειξε.</w:t>
      </w:r>
    </w:p>
    <w:p w:rsidR="00612A07" w:rsidRPr="00807C66" w:rsidRDefault="00612A07" w:rsidP="00807C66">
      <w:pPr>
        <w:spacing w:line="360" w:lineRule="auto"/>
        <w:ind w:firstLine="426"/>
        <w:jc w:val="both"/>
        <w:rPr>
          <w:rFonts w:ascii="Palatino Linotype" w:hAnsi="Palatino Linotype"/>
          <w:sz w:val="28"/>
          <w:szCs w:val="28"/>
        </w:rPr>
      </w:pPr>
    </w:p>
    <w:p w:rsidR="00612A07" w:rsidRPr="00645A33" w:rsidRDefault="00645A33" w:rsidP="00645A33">
      <w:pPr>
        <w:spacing w:line="360" w:lineRule="auto"/>
        <w:ind w:firstLine="426"/>
        <w:jc w:val="center"/>
        <w:rPr>
          <w:rFonts w:ascii="Palatino Linotype" w:hAnsi="Palatino Linotype"/>
          <w:b/>
          <w:sz w:val="28"/>
          <w:szCs w:val="28"/>
        </w:rPr>
      </w:pPr>
      <w:r>
        <w:rPr>
          <w:rFonts w:ascii="Palatino Linotype" w:hAnsi="Palatino Linotype"/>
          <w:b/>
          <w:i/>
          <w:iCs/>
          <w:color w:val="800000"/>
          <w:sz w:val="28"/>
          <w:szCs w:val="28"/>
        </w:rPr>
        <w:t>Κοντάκιον. Ἦχος β’</w:t>
      </w:r>
      <w:r w:rsidR="00612A07" w:rsidRPr="00645A33">
        <w:rPr>
          <w:rFonts w:ascii="Palatino Linotype" w:hAnsi="Palatino Linotype"/>
          <w:b/>
          <w:i/>
          <w:iCs/>
          <w:color w:val="800000"/>
          <w:sz w:val="28"/>
          <w:szCs w:val="28"/>
        </w:rPr>
        <w:t>. Τὰ ἄνω ζητῶν.</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sz w:val="28"/>
          <w:szCs w:val="28"/>
        </w:rPr>
        <w:t>Αἱμάτων ῥοαῖς, τὴν σὴν στολὴν ἐφοίνιξας, καὶ στέφος ζωῆς, παρὰ Χριστοῦ ἀπείληφας, Ὁσιομάρτυς ἔνδοξε Θεοδώρα· διὸ ἐκβοῶμέν σοι· Μὴ διαλίπῃς αἰτοῦσα ἡμῖν, εἰρήνην καὶ ἱλασμὸν καὶ ἔλεος.</w:t>
      </w:r>
    </w:p>
    <w:p w:rsidR="00645A33" w:rsidRPr="00645A33" w:rsidRDefault="00645A33" w:rsidP="00645A33">
      <w:pPr>
        <w:spacing w:line="360" w:lineRule="auto"/>
        <w:ind w:firstLine="426"/>
        <w:jc w:val="center"/>
        <w:rPr>
          <w:rFonts w:ascii="Palatino Linotype" w:hAnsi="Palatino Linotype"/>
          <w:b/>
          <w:i/>
          <w:iCs/>
          <w:color w:val="800000"/>
          <w:sz w:val="28"/>
          <w:szCs w:val="28"/>
        </w:rPr>
      </w:pPr>
    </w:p>
    <w:p w:rsidR="00612A07" w:rsidRPr="00645A33" w:rsidRDefault="00612A07" w:rsidP="00645A33">
      <w:pPr>
        <w:spacing w:line="360" w:lineRule="auto"/>
        <w:ind w:firstLine="426"/>
        <w:jc w:val="center"/>
        <w:rPr>
          <w:rFonts w:ascii="Palatino Linotype" w:hAnsi="Palatino Linotype"/>
          <w:b/>
          <w:sz w:val="28"/>
          <w:szCs w:val="28"/>
        </w:rPr>
      </w:pPr>
      <w:r w:rsidRPr="00645A33">
        <w:rPr>
          <w:rFonts w:ascii="Palatino Linotype" w:hAnsi="Palatino Linotype"/>
          <w:b/>
          <w:i/>
          <w:iCs/>
          <w:color w:val="800000"/>
          <w:sz w:val="28"/>
          <w:szCs w:val="28"/>
        </w:rPr>
        <w:t>Ὁ Οἶκος.</w:t>
      </w:r>
    </w:p>
    <w:p w:rsidR="00612A07" w:rsidRPr="00807C66" w:rsidRDefault="00612A07" w:rsidP="00807C66">
      <w:pPr>
        <w:spacing w:line="360" w:lineRule="auto"/>
        <w:ind w:firstLine="426"/>
        <w:jc w:val="both"/>
        <w:rPr>
          <w:rFonts w:ascii="Palatino Linotype" w:hAnsi="Palatino Linotype"/>
          <w:sz w:val="28"/>
          <w:szCs w:val="28"/>
        </w:rPr>
      </w:pPr>
      <w:r w:rsidRPr="00807C66">
        <w:rPr>
          <w:rFonts w:ascii="Palatino Linotype" w:hAnsi="Palatino Linotype"/>
          <w:sz w:val="28"/>
          <w:szCs w:val="28"/>
        </w:rPr>
        <w:t>Γυναικείας φύσεως θεσμοὺς ὑπεριδοῦσα, ἤμειψας καὶ κλῆσιν καὶ φρόνημα καὶ σχῆμα, ὡς τετρωμένη τῷ ἁγίῳ τοῦ Σωτῆρος ἔρωτι, καὶ ὡς ἀνὴρ ἐσκήνωσας, ἐν μέσῳ τῶν μοναστῶν, Θεοδώρα ἀεισέβαστε· καὶ ἐν θεολήπτῳ ψυχῇ, καὶ οὐρανίῳ φρονήματι, ἀνδρικῶς ἀγωνιζομένη, καὶ πυρκεύουσα κατὰ τῶν ἀρχῶν καὶ δυνάμεων τοῦ σκότους, δεινῆς συκοφαντίας τὴν ἔφοδον ὑπέστης· καὶ ἐν γαλήνῃ καρδίας, καὶ ἀγάπῃ τελείᾳ, τὴν ἄδικον κρίσιν δεξαμένη, τὴν κεφαλὴν ἐτμήθης, καὶ μαρτυρικὸν στέφανον παρὰ Χριστοῦ ἐκομίσω· καὶ νῦν μὴ διαλίπῃς αἰτοῦσα ἡμῖν, εἰρήνην καὶ ἱλασμὸν καὶ ἔλεος.</w:t>
      </w:r>
    </w:p>
    <w:p w:rsidR="00612A07" w:rsidRPr="00807C66" w:rsidRDefault="00612A07" w:rsidP="00807C66">
      <w:pPr>
        <w:spacing w:line="360" w:lineRule="auto"/>
        <w:ind w:firstLine="426"/>
        <w:jc w:val="both"/>
        <w:rPr>
          <w:rFonts w:ascii="Palatino Linotype" w:hAnsi="Palatino Linotype"/>
          <w:sz w:val="28"/>
          <w:szCs w:val="28"/>
        </w:rPr>
      </w:pPr>
    </w:p>
    <w:p w:rsidR="00645A33" w:rsidRDefault="00645A33" w:rsidP="00645A33">
      <w:pPr>
        <w:spacing w:line="360" w:lineRule="auto"/>
        <w:jc w:val="both"/>
        <w:rPr>
          <w:rFonts w:ascii="Palatino Linotype" w:hAnsi="Palatino Linotype"/>
          <w:sz w:val="28"/>
          <w:szCs w:val="28"/>
        </w:rPr>
      </w:pPr>
    </w:p>
    <w:p w:rsidR="00612A07" w:rsidRPr="00645A33" w:rsidRDefault="00612A07" w:rsidP="00645A33">
      <w:pPr>
        <w:spacing w:line="360" w:lineRule="auto"/>
        <w:jc w:val="center"/>
        <w:rPr>
          <w:rFonts w:ascii="Palatino Linotype" w:hAnsi="Palatino Linotype"/>
          <w:b/>
          <w:sz w:val="28"/>
          <w:szCs w:val="28"/>
        </w:rPr>
      </w:pPr>
      <w:r w:rsidRPr="00645A33">
        <w:rPr>
          <w:rFonts w:ascii="Palatino Linotype" w:hAnsi="Palatino Linotype"/>
          <w:b/>
          <w:i/>
          <w:iCs/>
          <w:color w:val="800000"/>
          <w:sz w:val="28"/>
          <w:szCs w:val="28"/>
        </w:rPr>
        <w:lastRenderedPageBreak/>
        <w:t>Σ υ ν α ξ ά ρ ι ο ν</w:t>
      </w:r>
    </w:p>
    <w:p w:rsidR="00612A07" w:rsidRPr="00807C66" w:rsidRDefault="00C14BD7" w:rsidP="00807C66">
      <w:pPr>
        <w:spacing w:line="360" w:lineRule="auto"/>
        <w:ind w:firstLine="360"/>
        <w:jc w:val="both"/>
        <w:rPr>
          <w:rFonts w:ascii="Palatino Linotype" w:hAnsi="Palatino Linotype"/>
          <w:sz w:val="28"/>
          <w:szCs w:val="28"/>
        </w:rPr>
      </w:pPr>
      <w:r>
        <w:rPr>
          <w:rFonts w:ascii="Palatino Linotype" w:hAnsi="Palatino Linotype"/>
          <w:color w:val="800000"/>
          <w:sz w:val="28"/>
          <w:szCs w:val="28"/>
        </w:rPr>
        <w:t>Τῇ ΙΑ’</w:t>
      </w:r>
      <w:r w:rsidR="00612A07" w:rsidRPr="00807C66">
        <w:rPr>
          <w:rFonts w:ascii="Palatino Linotype" w:hAnsi="Palatino Linotype"/>
          <w:color w:val="800000"/>
          <w:sz w:val="28"/>
          <w:szCs w:val="28"/>
        </w:rPr>
        <w:t xml:space="preserve"> τοῦ αὐτοῦ μηνός, Μνήμη τῆς Ἁγίας Ὀσιομάρτυρος Θεοδώρας τῆς ἐκ Πελοποννήσου, κειμένης ἐν τῷ χωρίῳ Βάστᾳ τῆς Μεγαλοπόλεως Ἀρκαδίας.</w:t>
      </w:r>
    </w:p>
    <w:p w:rsidR="00612A07" w:rsidRPr="00807C66" w:rsidRDefault="00645A33" w:rsidP="00807C66">
      <w:pPr>
        <w:spacing w:line="360" w:lineRule="auto"/>
        <w:ind w:firstLine="360"/>
        <w:jc w:val="both"/>
        <w:rPr>
          <w:rFonts w:ascii="Palatino Linotype" w:hAnsi="Palatino Linotype"/>
          <w:sz w:val="28"/>
          <w:szCs w:val="28"/>
        </w:rPr>
      </w:pPr>
      <w:r>
        <w:rPr>
          <w:rFonts w:ascii="Palatino Linotype" w:hAnsi="Palatino Linotype"/>
          <w:i/>
          <w:iCs/>
          <w:sz w:val="28"/>
          <w:szCs w:val="28"/>
        </w:rPr>
        <w:t>Θεώ</w:t>
      </w:r>
      <w:r w:rsidR="00612A07" w:rsidRPr="00807C66">
        <w:rPr>
          <w:rFonts w:ascii="Palatino Linotype" w:hAnsi="Palatino Linotype"/>
          <w:i/>
          <w:iCs/>
          <w:sz w:val="28"/>
          <w:szCs w:val="28"/>
        </w:rPr>
        <w:t xml:space="preserve"> ὥσπερ δώρημα Μῆτερ προσῆξας,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Πόνους ἀσκήσεως καὶ χύσιν αἱμάτων.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Ἐνδεκάτῃ Θεοδώρᾳ τάμον δειρὴν ἄνδρες ἀπηνεῖς.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Αὕτη ἡ μακαρία προέρχεται ἐκ Πελοποννήσου. Ἤκμασε τῷ 9ῳ αἰῶνι, καὶ ἐβλάστησεν ἐκ Μεσσηνίας ἢ Ἀρκαδίας, ἀγνώστουν οὔσης τῆς κλήσεως τῆς πατρίδος αὐτῆς. Τοκεῖς ἔσχε πτωχοὺς μὲν καὶ αὐτουργὸν βίον ζῶντας, ἀλλ’ εὐσεβεῖς καὶ πιστοὺς πρὸς Χριστὸν τὸν Κύριον ἡμῶν, καὶ πλὴν τῆς Ἁγίας εἶχον καὶ ἕτερα τέκνα. Ἀναχθεῖσα παρ’ αὐτῷ ἐν παιδείᾳ καὶ νουθεσίᾳ Κυρίου καὶ τύπος εὐσχημοσύνης καὶ χρηστῶν ἠθῶν γεγονυῖα, διέγνω ἐν θεολήπτῳ νοΐ, νυμφευθῆναι τῷ Χριστῷ καὶ προσῆλθε μονάσαι ἐν Μοναστηρίῳ ἀνδρικῷ, οὐχ ὡς γυνή, ἀλλ’ ἐν ἀνδρώᾳ στολῇ, ὡς Θεόδωρος. Τὸ Μοναστήριον ᾧ προσῆλθεν ἡ μακαρία, καὶ ὅπερ ἄχρι τῆς δεῦρο σώζεται, κέκληται ἐπιχωριαζούσῃ φωνῇ Παναγίτσα, καὶ κεῖται ἐν τῇ ἄνω Μεσσηνίᾳ, ἐν τοῖς ὁρίοις Μεσσηνίας καὶ Ἀρκαδίας, ἐγγὺς τοῦ χωρίου Μοναστηράκι. Ἐνδυθεῖσα τὸ ἱερὸν τῶν μοναχῶν σχῆμα ἡ μακαρία, ἐπεδόθη μετὰ ζήλου τοῖς πνευματικοῖς ἀγῶσι, καὶ προέκοπτε τῇ κατὰ Χριστὸν ἀσκήσει, καὶ τῇ ὑψοποιῷ ταπεινώσει, καὶ ἀδιακρίτῳ ὑπακοῇ, δι’ ἧς νεκροῦται τὸ οἰκεῖον </w:t>
      </w:r>
      <w:r w:rsidRPr="00807C66">
        <w:rPr>
          <w:rFonts w:ascii="Palatino Linotype" w:hAnsi="Palatino Linotype"/>
          <w:sz w:val="28"/>
          <w:szCs w:val="28"/>
        </w:rPr>
        <w:lastRenderedPageBreak/>
        <w:t xml:space="preserve">θέλημα, καὶ ἀπαλείφονται αἱ ἐπιθυμίαι τοῦ ἐν ἡμῖν χοϊκοῦ φρονήματος. Ἐν τούτοις διαλάμπουσα ἡ Ὁσία ὡς Θεόδωρος, ἐκρίθη κατάλληλος διακονεῖν τῇ ὁσίᾳ ἀδελφότητι, ἐν ταῖς ἐξω τῆς Μονῆς ἐργασίαις καὶ διακονίαις. Κατ’ ἐκεῖνον τὸν καιρὸν λιμοῦ ἐνσκήψαντος τῇ περιοχῇ, ἤρξατο ὑστερεῖσθαι ἄρτου καὶ ἡ Μονή, καὶ ἐπέμφθη ὁ Θεόδωρος πρὸς λύσιν τῆς ἀπορίας, ὃς ἐπί τινας ἡμέρας ἦν διανυκτερεύων ἐν οἰκίαις χριστιανικαῖς. Ἐν μιᾷ δὲ αὐτῶν, ὑπῆρχε κόρη νεαρά, ἥτις, παρεληλυθότων μηνῶν τινῶν, εὑρέθη ἐν γαστρὶ ἔχουσα, καὶ κατηγόρει τοῦ Θεοδώρου, ὅτι ἦν ὁ διαφθείρας αὐτήν. Τότε δὴ τότε ἐν ὀργῇ καὶ θυμῷ πολλῷ κινηθέντων τῶν οἰκείων αὐτῆς, ἔδραμον τῇ Μονῇ· καὶ ἐπιβαλόντες χεῖρας τῷ Θεοδώρῳ, ἀπήγαγον αὐτὸν εἰς δίκην, ἐν ᾗ κατεκρίθη ἀποκεφαλισθῆναι, ὡς διαφθείρας τὴν κόρην αὐτῶν. Ἐν πλήρει ἡρεμία καὶ γαλήνῃ ψυχῆς ἡ μακαρία Θεοδώρα ἐδέχθη τὴν φοβερὰν συκοφαντίαν, καὶ τὴν τοῦ θανάτου ἀπόφασιν, καὶ καλύψῃ τὸν τὴν αἰσχύνην πράξαντα. Καὶ ἀπαχθεῖσα εἰς τὸν τόπον τοῦ θανάτου, μετηνέχθη ἐγγὺς τοῦ χωρίου Βάστα, ἔνθα προσευχηθεῖσα, ἀπετμήθη τὴν κεφαλὴν οὐκ ἐρίζουσα, οὐδὲ κραυγάζουσα καὶ ἀνῆλθε λαμπαδηφόρος εἰς οὐρανίους νυμφῶνας. Μετὰ τὴν ἁγίαν αὐτὴν τελευτήν, ἔγνω ὁ δήμιος ὅτι ἦν γυνή, καὶ τρόμῳ μεγάλῳ συνεσχέθη, καὶ οἱ συνεργήσαντες τῇ μιαιοφονίᾳ ἐζήτουν ἐν μετανοίᾳ συγχώρησιν, οἱ δὲ συμμονασταὶ αὐτῆς μετὰ τοῦ Ἡγουμένου, μαθόντες τὸ παράδοξον ὄντως πρᾶγμα, ἔσπευσαν </w:t>
      </w:r>
      <w:r w:rsidRPr="00807C66">
        <w:rPr>
          <w:rFonts w:ascii="Palatino Linotype" w:hAnsi="Palatino Linotype"/>
          <w:sz w:val="28"/>
          <w:szCs w:val="28"/>
        </w:rPr>
        <w:lastRenderedPageBreak/>
        <w:t>ἐκ τῆς Μονῆς θρηνοῦντες καὶ κλαίοντες ἅμα καὶ θαυμάζοντες, παρέδωκαν ταφῇ ὁσίᾳ τὸ πάντιμον λείψανον ἐν ᾧ τόπῳ ἐτμήθη, ἔνθα βραδύτερον ἠγέρθη ὁ μέχρι τοῦδε ναὸς αὐτῆς.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Λέγεται ὅτι πρὸ τῆς ἀποτομῆς, ἐζήτησε παρὰ τοῦ Κυρίου ἡ Ἁγία, ἵνα αἱ μὲν τρίχες τῆς κεφαλῆς αὐτὴς γίνωσι δένδρα, τὸ δὲ αἷμα πηγὴ ὕδατος, ὅπερ καὶ γέγονε, καὶ ὁρᾶται μέχρι σήμερον, δοξάζοντος τοῦ Κυρίου τὴν Ἁγίαν. Καὶ εὐθὺς μετὰ τὴν τομὴν τῆς κεφαλῆς ἐπήγασεν ἐκεῖ που ἐγγὺς τὸ ἀναβλύζον ἄφθονον ὕδωρ, ἔχον τοῖς ἐν πίστει λαμβάνοσιν ἰαματικὴν ἐνέργειαν, ἐν δὲ τῇ στέγῃ τοῦ μετ’ ὀλίγον ἱδρυθέντος ναϊδρίου ἀνεφύησαν δένδρα, μηδεμίαν σχέσιν ἔχοντα πρὸς τὸ τῆς γῆς ἔδαφος, ἀλλ’ ἱστάμενα ἐπὶ αἰῶνας ἐπὶ τῆς στέγης, ἰσχυρὰ καὶ χλοερά. Κατά τινες, ἀσεβῶς κινούμενοι, ἠθέλησαν ἐπενεγκεῖν βλάβην αὐτοῖς, ἀλλ’ ἔλαβον τὰ ἐπίχειρα τῆς ἑαυτῶν ἀσεβοῦς τόλμης</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645A33">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Τῇ αὐτῇ ἡμέρᾳ, Μνήμη τῆς Ὁσίας Θεοδώρας τῆς ἐν Ἀλεξανδρείᾳ.</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Καὶ σχῆμα καὶ νοῦν ἀρρενοῖ Θεοδώρα,</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Καὶ τὸν μέγαν νοῦν αἰσχύνει πρὸ τοῦ τέλους.</w:t>
      </w:r>
    </w:p>
    <w:p w:rsidR="00612A07" w:rsidRPr="00807C66" w:rsidRDefault="00612A07" w:rsidP="00807C66">
      <w:pPr>
        <w:spacing w:after="240"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Αὕτη ἡ Ὁσία ἧν ἐκ τῆς κατ΄ Αἴγυπτον περιφανοῦς πόλεως Ἀλεξανδρείας. Ἐκ περιβλέπτου ἀναχθεῖσα γένους, συνεζεύχθη ἀνδρὶ τιμίῳ καὶ ἢν ἐν ἔτει νοδ΄. (474) ἐπὶ τῆς βασιλείας Ζήνωνος. Ἀλλὰ φθόνῳ τοῦ τὰ καλὰ φθονοῦντος ἐχθροῦ, τὸ τῆς μοιχείας διεπράξατο μῦσος, καὶ ἧν μετανοοῦσα καὶ στένουσα, </w:t>
      </w:r>
      <w:r w:rsidRPr="00807C66">
        <w:rPr>
          <w:rFonts w:ascii="Palatino Linotype" w:hAnsi="Palatino Linotype"/>
          <w:sz w:val="28"/>
          <w:szCs w:val="28"/>
        </w:rPr>
        <w:lastRenderedPageBreak/>
        <w:t>καὶ δάκρυσιν ἱλεουμένη τὸν Κύριον· διὸ καὶ χαίρειν πᾶσιν εἰποῦσα, λάθρα ἐξῆλθεν τοῦ ἑαυτῆς οἰκοῦ καὶ συγγενείας· καὶ σχῆμα ἀμείψασα, καὶ ἀνδρῴαν περιθεμένη στολήν, παρεγένετο ἐν τίνι Μοναστηρίῳ ἀνδρῶν ὡς εὐνοῦχος Θεόδωρος. Ἐνταῦθα, ἐν βαθείᾳ ταπεινώσει ὑπερφυῶς ἠγωνίσατο, καὶ ποικίλους ὑπέστη πειρασμούς, ἐν ἀνενδοιάστῳ πίστει καὶ ἀταράχῳ ψυχῆ. Συκοφαντηθεῖσα γὰρ ὡς διέφθειρεν κόρην τινά, ἐδέξατο τὸ τεχθέν, καὶ ἀνέθρεψεν αὐτὸ ἐν σπλάγχνοις μητρικοῖς. Ἐντεῦθεν ἐδοξάσθη παρὰ Θεοῦ, καὶ θαυμάτων αὐτουργὸς ἐγένετο, ἐνεργοῦσα ἐν τῇ χάριτι τοῦ Παναγίου Πνεύματος. Καὶ ἀποκαλυφθείσης ἐν τῷ τέλει αὐτῆς τῷ ἡγουμένῳ ἧς ἠξίωται δόξης οὐρανίου, ἐξέστησαν ἅπαντες ἰδόντες ὅτι ἥν γυνή, καὶ ὑπερφυῶς ἐν πολλῇ καρτερίᾳ ἠγωνίσατο κατὰ ἄνδρας, καὶ ἐδόξασαν τὸν Κύριον, τὸν ἐνισχύσαντα καὶ δοξάσαντα τὴν ἑαυτοῦ Ὁσίαν. Ἧς ταῖς πρεσβείαις ἀξιωθείημεν καὶ ἡμεῖς τῆς οὐρανίου βασιλείας. Ἀμήν.</w:t>
      </w:r>
    </w:p>
    <w:p w:rsidR="00645A33" w:rsidRDefault="00645A33" w:rsidP="00807C66">
      <w:pPr>
        <w:spacing w:line="360" w:lineRule="auto"/>
        <w:ind w:firstLine="360"/>
        <w:jc w:val="both"/>
        <w:rPr>
          <w:rFonts w:ascii="Palatino Linotype" w:hAnsi="Palatino Linotype"/>
          <w:color w:val="800000"/>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Τῇ αὐτῇ ἡμέρᾳ, ὁ ἅγιος Δημήτριος καὶ Εὐανθία ἡ σύζυγος αὐτοῦ καὶ Δημητριανὸς ὁ υἱὸς αὐτῶν λιμῷ τελειοῦνται.</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Ἄγχουσιν οἱ τρεῖς ἀρτολιμῷ γεννάδαι,</w:t>
      </w:r>
    </w:p>
    <w:p w:rsidR="00612A07" w:rsidRPr="00807C66" w:rsidRDefault="00612A07" w:rsidP="00807C66">
      <w:pPr>
        <w:spacing w:after="240" w:line="360" w:lineRule="auto"/>
        <w:ind w:firstLine="360"/>
        <w:jc w:val="both"/>
        <w:rPr>
          <w:rFonts w:ascii="Palatino Linotype" w:hAnsi="Palatino Linotype"/>
          <w:sz w:val="28"/>
          <w:szCs w:val="28"/>
        </w:rPr>
      </w:pPr>
      <w:r w:rsidRPr="00807C66">
        <w:rPr>
          <w:rFonts w:ascii="Palatino Linotype" w:hAnsi="Palatino Linotype"/>
          <w:i/>
          <w:iCs/>
          <w:sz w:val="28"/>
          <w:szCs w:val="28"/>
        </w:rPr>
        <w:t>ἄρτους τὸν αἰτήσαντα δεῖξαι τοὺς λίθους.</w:t>
      </w:r>
    </w:p>
    <w:p w:rsidR="00612A07" w:rsidRPr="00807C66" w:rsidRDefault="00612A07" w:rsidP="00645A33">
      <w:pPr>
        <w:spacing w:line="360" w:lineRule="auto"/>
        <w:jc w:val="both"/>
        <w:rPr>
          <w:rFonts w:ascii="Palatino Linotype" w:hAnsi="Palatino Linotype"/>
          <w:sz w:val="28"/>
          <w:szCs w:val="28"/>
        </w:rPr>
      </w:pPr>
      <w:r w:rsidRPr="00807C66">
        <w:rPr>
          <w:rFonts w:ascii="Palatino Linotype" w:hAnsi="Palatino Linotype"/>
          <w:color w:val="800000"/>
          <w:sz w:val="28"/>
          <w:szCs w:val="28"/>
        </w:rPr>
        <w:t>Τῇ αὐτῇ ἡμέρᾳ, Μνήμη τοῦ Ὁσίου Εὐφροσύνου τοῦ μαγείρου.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Ἤνεγκε πᾶν δύσοιστον εὐψυχως βάρος,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lastRenderedPageBreak/>
        <w:t>Θείας ὁ Εὐφρόσυνος ἠδονῆς χάριν.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Οὗτος ἐγεννήθη ἀπὸ ἀγροίκους καὶ χωρικοὺς γονεῖς, καὶ ἐπομένως ἀνατραφεὶς μὲ ἰδιωτικὴν καὶ ἀπαίδευτον ἀνατροφήν, ὕστερον εἰσῆλθεν εἰς μοναστήριον, καὶ ἐνδυθεῖς τὸ σψῆμα, ἔγινεν ὑπηρέτης τῶν μοναχῶν. Ἐπειδὴ δὲ κατεγίνετο πάντοτε εἰς τὸ μαγειρεῖον ὡς ἄγροίκος, κατεφρονεῖτο ἀπὸ ὅλους τοὺς μοναχοὺς καὶ ἐπεριπαίζετο, πλὴν ὑπέφερεν ὁ μακάριος ὅλας τὰς καταφρονήσεις μὲ γενναιότητα καρδίας καὶ σύνεσιν καὶ ἡσυχίαν τοῦ λογισμοῦ, χωρὶς νὰ ταράττεται δι’ ὅλου. Διότι, ἄν καὶ ἦτον ἰδιώτης κατὰ τὸν λόγον, ὅμως δὲν ἦτον ἰδιώτης καὶ κατὰ τὴν γνῶσιν. Διότι, εἰς τὸ μοναστήριον γὰρ ἐκεῖνο, ὅπου εὑρίσκρτο ὁ ἀοίδιμος, ἦτο καὶ εἷς ἱερεὺς φίλος τοῦ Θεοῦ, ὅστις παρεκάλει προθύμως διὰ νὰ τῷ φανερώσῃ ὁ Θεὸς τὰ ἀγαθά, τὰ ὁποῖα μέλλουν νὰ ἀπολαύσουν οἱ ἀγαπῶντες αὐτόν. Μίαν νύκτα λοιπόν, κοιμωμένου τοῦ ἱερέως, ἐφάνη εἰς τὸν ὕπνον του, ὅτι εὑρέθη μέσα εἰς περιβόλιον, καὶ ἔβλεπε τὰ ἐκεῖ εὑρισκόμενα πανευφρόσυνα ἀγαθὰ μὲ θάμβος καὶ ἔκστασιν, ἐκεῖ δὲ εἶδε καὶ τὸν ἀνωτέρω μάγειρον του μοναστηρίου Εὐφρόσυνον, ὅστις ἐστέκετο εἰς τὸ μέσον τοῦ περιβολίου, καὶ ἀπελάμβανε τὰ διάφορα ἐκεῖνα ἀγαθά. Πλησιάσας λοιπὸν εἰς αὐτόν, ἠρώτα διὰ νὰ μάθῃ, ποῖον ἆρά γε εἶναι τὸ περιβόλιον ἐκεῖνο! Καὶ πῶς αὐτὸς εὑρέθη εἰς αὐτό! Ὁ δὲ Εὐφρόσυνος, ἀπεκρίθη:Τοῦτο εἶναι ἡ κατοικία τῶν τοῦ Θεοῦ ἐκλεκτῶν, ἐγὼ δέ, διὰ τὴν πολλὴν ἀγαθότητα τοῦ Θεοῦ μου, ἐσυγχωρέθηκα νὰ εὐρίσκομαι ἐδῶ. </w:t>
      </w:r>
      <w:r w:rsidRPr="00807C66">
        <w:rPr>
          <w:rFonts w:ascii="Palatino Linotype" w:hAnsi="Palatino Linotype"/>
          <w:sz w:val="28"/>
          <w:szCs w:val="28"/>
        </w:rPr>
        <w:lastRenderedPageBreak/>
        <w:t>καὶ ὁ ἱερεὺς τῷ λέγει: Καὶ τί ἆρά γε κάμνεις εἰς τοῦτον τὸ περιβόλιον; Ὁ Εὐφρόσυνος ἀπεκρίθη: Ἐγὼ ἐξουσιάζων ὅλα ὅσα βλέπεις ἐδῶ, χαίρω καὶ εὐφραίνομαι εἰς τὴν τούτων θεωρίαν καὶ νοερὰν ἀπόλαυσιν. Ὁ δὲ ἱερεύς, τῷ εἶπε: Δύνασαι νὰ μοὶ δώσῃς κανὲν ἀπὸ τὰ ἀγαθὰ ταῦτα; Ὁ Εὐφρόσυνος ἀπεκρίθη: Ναί, θὰ λάβῃς ἀπὸ ὅλα αὐτὰ μὲ τὴν χάριν τοῦ Θεοῦ μου. τότε ὁ ἱερεὺς τῷ ἔδειξε μῆλά τινα, καὶ ἐζήτει νὰ τῷ δώσῃ ἀπὸ αὐτά. Λαβὼν δὲ μερικὰ μήλα ὁ Εὐφρόσυνος, ἔβαλεν αὐτὰ εἰς τὸ ἐπανωφόριον τοῦ ἰερέως, εἰπών: Ἰδού, κατατρύφησον τὰ μῆλα, τὰ ὁποῖα ἐζήτησας. Ἐπειδὴ δὲ τὸ σήμαντρον ἐκτύπησε διὰ νὰ ἐγερθοῦν οἱ Πατέρες εἰς τὸν Ὄρθρον, ἐξύπνησεν ὁ ἱερεύς. Καὶ ἐν ᾧ ἐνόμιζεν, ὅτι ἡ ὀπτασία ὅπου ἔβλεπεν ἦτον ὄνειρον, ἁπλώσας τὴν χεῖρά του εἰς τὸ ἐπανωφόριόν του, εὗρε πραγματικῶς τὰ μῆλα. Καὶ θαυμάσας διὰ τὴν παράδοξον αὐτῶν εὐωδίαν, ἔμεινεν ἀκίνητος εἰς ὥραν πολλήν.</w:t>
      </w:r>
    </w:p>
    <w:p w:rsidR="00612A07" w:rsidRPr="00807C66" w:rsidRDefault="00612A07" w:rsidP="00807C66">
      <w:pPr>
        <w:spacing w:after="240" w:line="360" w:lineRule="auto"/>
        <w:ind w:firstLine="360"/>
        <w:jc w:val="both"/>
        <w:rPr>
          <w:rFonts w:ascii="Palatino Linotype" w:hAnsi="Palatino Linotype"/>
          <w:sz w:val="28"/>
          <w:szCs w:val="28"/>
        </w:rPr>
      </w:pPr>
      <w:r w:rsidRPr="00807C66">
        <w:rPr>
          <w:rFonts w:ascii="Palatino Linotype" w:hAnsi="Palatino Linotype"/>
          <w:sz w:val="28"/>
          <w:szCs w:val="28"/>
        </w:rPr>
        <w:t xml:space="preserve">Ἔπειτα, πορευθεὶς εἰς τὴν Ἐκκλησίαν, καὶ βλέπων ἐκεῖ στεκόμενον τὸν Εὐφρόσυνον, ἀπέσυρεν αὐτὸν εἰς παράμερον τόπον, καὶ τὸν ὥρκισε διὰ νὰ τῷ εἴπῃ ποῦ ἦτον ἐκείνην τὴν νύκτα. Ὁ δὲ Εὐφρόσυνος ἔλεγε: Συγχώρησόν μοι Πάτερ, εἰς κἀνὲν μέρος δὲν ὑπῆγα κατὰ τὴν νύκτα ταύτην, εἰμὴ τώρα ἦλθον εἰς τὴν Ἀκολουθίαν. Καὶ ὁ ἱερεὺς εἶπε: Διὰ τοῦτο ἐγὼ πρότερον σὲ ἔδεσα μὲ ὅρκους, διὰ νὰ φανοῦν εἰς ὅλους τὰ μεγαλεῖα τοῦ Θεοῦ, καὶ σὺ δὲν πείθεσαι νὰ φανερώσῃς τὴν ἀλήθειαν; Τότε ὁ ταπεινόφρων Εὐφρόσυνος ἀπεκρίθη: Ἐκεῖ </w:t>
      </w:r>
      <w:r w:rsidRPr="00807C66">
        <w:rPr>
          <w:rFonts w:ascii="Palatino Linotype" w:hAnsi="Palatino Linotype"/>
          <w:sz w:val="28"/>
          <w:szCs w:val="28"/>
        </w:rPr>
        <w:lastRenderedPageBreak/>
        <w:t>Πάτερ ἤμην, ὅπου εἶναι τὰ ἀγαθά, τὰ ὁποῖα μέλλουν νὰ κληρονομήσουν οἱ ἀγαπῶντες τὸν Θεόν, καὶ τὰ ὁποῖα καὶ σὺ πρὸ πολλῶν ἐτῶν ἐζήτεις νὰ ἴδῃς, ἐκεῖ εἶδες καὶ ἐμὲ ἀπολαμβάνοντα τὰ τοῦ περιβολίου ἐκεῖνα ἀγαθά. Διότι θέλων ὁ Κύριος νὰ πληροφορήσῃ τὴν ἀγιωσύνην σου περὶ τῶν ζητουμένων ἀγαθῶν τῶν δικαίων, ἐνήργησε δι’ ἐμοῦ τοῦ εὐτελοῦς τοιοῦτον θαῦμα. Ὁ δὲ ἱερεὺς εἶπε: Καὶ τί μοι Πάτερ Εὐφρόσυνε, τί μοι ἔδωκας ἐκ τῶν ἀγαθῶν τοῦ περιβολίου; Ὁ δ’ Ἐὐφρόσυνος ἀπεκρίνατο: Τὰ ὡραῖα καὶ εὐωδέστατα μῆλα, τὰ ὁποῖα τώρα ἔβαλες εἰς τὴν κλίνην σου, ὅμως Πάτερ συγχώρησον, ὅτι σκώληξ εἰμὶ καὶ οὐκ ἄνθρωπος. Τότε ὁ ἱερεὺς διηγήθη εἰς ὅλους τοὺς ἀδελφοὺς τὴν ὀπτασίαν, τὴν ὁποῖαν εἶδε, καὶ διὰ μέσου αὐτῆς παρεκίνησεν ὅλους εἰς θαυμασμὸν καὶ ἔκπληξιν, καὶ εἰς ζῆλον τοῦ καλοῦ καὶ τῆς ἀρετῆς. Ὁ δὲ μακάριος Εὐφρόσυνος, φεύγων τὴν δόξαν τῶν ἀνθρώπων, κρυφίως ἀνεχώρησεν ἀπὸ τὸ μοναστήριον. Καὶ ἐμακρύνθη φυγαδεύων, μείνας ἀγνώριστος παντελῶς. πολλοὶ δὲ ἀσθενεῖς, τρώγοντες ἐκ τῶν μήλων ἐκείνων, ἰατρεύθησαν ἀπὸ τὰς ἀσθενείας των.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Τῇ αὐτῇ ἡμέρᾳ, Μνήμη τῶν Ἁγίων Μαρτύρων, Διοδώρου, Διομήδους καὶ Διδύμου.</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Διόδωρος μάστιξι σὺν τοῖς συνάθλοις,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Τὴν σάρκα δόντες, μαστιγοῦσι τὴν πλάνην.</w:t>
      </w:r>
    </w:p>
    <w:p w:rsidR="00645A33" w:rsidRDefault="00612A07" w:rsidP="00645A33">
      <w:pPr>
        <w:spacing w:after="240" w:line="360" w:lineRule="auto"/>
        <w:ind w:firstLine="360"/>
        <w:jc w:val="both"/>
        <w:rPr>
          <w:rFonts w:ascii="Palatino Linotype" w:hAnsi="Palatino Linotype"/>
          <w:sz w:val="28"/>
          <w:szCs w:val="28"/>
        </w:rPr>
      </w:pPr>
      <w:r w:rsidRPr="00807C66">
        <w:rPr>
          <w:rFonts w:ascii="Palatino Linotype" w:hAnsi="Palatino Linotype"/>
          <w:sz w:val="28"/>
          <w:szCs w:val="28"/>
        </w:rPr>
        <w:lastRenderedPageBreak/>
        <w:t>Οὗτοι οἱ Ἅγιοι, ἦσαν ἀπὸ τὴν Λαοδικείαν τῆς Συρίας. Συλληφθέντες δὲ ἀπὸ τὸν κατὰ τόπον ἄρχοντα, καὶ παῤῥησίᾳ ὁμολογήσαντες ὅτι εἶναι χριστιανοί, ἐδάρησαν τόσον ἀσπλάγχνως, ὥστε ἀπὸ τὸ πολὺν δαρμόν, παρέδωκαν τὰς ψυχάς των εἰς χεῖρας Θεοῦ, καὶ ἔλαβον παρ’ αὐτοῦ, τοὺς στεφάνους τοῦ μαρτυρίου.</w:t>
      </w:r>
    </w:p>
    <w:p w:rsidR="00612A07" w:rsidRPr="00807C66" w:rsidRDefault="00612A07" w:rsidP="00645A33">
      <w:pPr>
        <w:spacing w:after="240"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Τῇ αὐτῇ ἡμέρᾳ, Μνήμη τῆς Ἁγίας Μάρτυρος Ἴας, πρεσβύτιδος τὴν ἡλικίαν.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Ὀσμὴν μύρων ἔπνευσεν ἡ Μάρτυς, Ἴα,</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i/>
          <w:iCs/>
          <w:sz w:val="28"/>
          <w:szCs w:val="28"/>
        </w:rPr>
        <w:t>Ἐρυθροβαφῶν αἱμάτων ἀτμοπνόων.</w:t>
      </w:r>
    </w:p>
    <w:p w:rsidR="00612A07" w:rsidRPr="00807C66" w:rsidRDefault="00612A07" w:rsidP="00807C66">
      <w:pPr>
        <w:spacing w:after="240" w:line="360" w:lineRule="auto"/>
        <w:ind w:firstLine="360"/>
        <w:jc w:val="both"/>
        <w:rPr>
          <w:rFonts w:ascii="Palatino Linotype" w:hAnsi="Palatino Linotype"/>
          <w:sz w:val="28"/>
          <w:szCs w:val="28"/>
        </w:rPr>
      </w:pPr>
      <w:r w:rsidRPr="00807C66">
        <w:rPr>
          <w:rFonts w:ascii="Palatino Linotype" w:hAnsi="Palatino Linotype"/>
          <w:sz w:val="28"/>
          <w:szCs w:val="28"/>
        </w:rPr>
        <w:t>Αὕτη ἡ Ἁγία, γραῖα οὖσα κατὰ τὴν ἡλικίαν, ᾐχμαλωτίσθη ἀπὸ Πέρσας, ὁμοῦ μὲ ἐννέα χιλιάδας χριστιανούς, οἱ ὁποῖοι ἐτιμωρήθησαν διαφοροτρόπως. Μαζὶ δὲ μὲ αὐτοὺς παρεστάθη καὶ ἡ Ἁγία ἔμπροσθεν τῶν Ἀρχιμάγων τοῦ Βασιλέως τῆς Περσίας, καὶ ἐτιμωρήθη μὲ διάφορα βάσανα, ὕστερον δ’ ἀπεκεφαλίσθη. Αδεται δὲ φήμη, ὅτι μετὰ τὴν ἀποτομὴν τῆς ἱερᾶς της κεφαλῆς, ἡ γῆ ἐκείνη ὅπου ἐδέχθη τὸ αἷμά της, ἐφούσκωσε καὶ ὑψώθη εἰς ὄγκον πολύν. Οἱ δὲ δήμιοι, οἱ ταύτην βασανίσαντες, παρελύθησαν, καὶ ὁ ἥλιος ἐσκότισε τὸ φῶς του, καὶ ὁ περιέχων ἀὴρ ἐγέμισεν ἀπὸ ευωδίαν γλυκυτάτην καὶ ἄῤῥητον. Οὕτω γὰρ δοξάζει ὁ Θεὸς τοὺς αὐτὶν δοξάζοντας.</w:t>
      </w:r>
    </w:p>
    <w:p w:rsidR="00645A33" w:rsidRDefault="00612A07" w:rsidP="00645A33">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Τῇ αὐτῇ ἡμέρᾳ, Μνήμη τῶν </w:t>
      </w:r>
      <w:hyperlink r:id="rId10" w:tooltip="Όσιοι Ηλίας ο Σπηλαιώτης και Αρσένιος" w:history="1">
        <w:r w:rsidRPr="00807C66">
          <w:rPr>
            <w:rFonts w:ascii="Palatino Linotype" w:hAnsi="Palatino Linotype"/>
            <w:color w:val="800000"/>
            <w:sz w:val="28"/>
            <w:szCs w:val="28"/>
          </w:rPr>
          <w:t>Ὁσίων· Ἠλιοὺ τοῦ Σπηλαιώτου καὶ Ἀρσενίο</w:t>
        </w:r>
      </w:hyperlink>
      <w:r w:rsidRPr="00807C66">
        <w:rPr>
          <w:rFonts w:ascii="Palatino Linotype" w:hAnsi="Palatino Linotype"/>
          <w:color w:val="800000"/>
          <w:sz w:val="28"/>
          <w:szCs w:val="28"/>
        </w:rPr>
        <w:t>υ</w:t>
      </w:r>
      <w:r w:rsidR="00645A33">
        <w:rPr>
          <w:rFonts w:ascii="Palatino Linotype" w:hAnsi="Palatino Linotype"/>
          <w:color w:val="800000"/>
          <w:sz w:val="28"/>
          <w:szCs w:val="28"/>
        </w:rPr>
        <w:t>.</w:t>
      </w:r>
    </w:p>
    <w:p w:rsidR="00612A07" w:rsidRPr="00807C66" w:rsidRDefault="00612A07" w:rsidP="00645A33">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lastRenderedPageBreak/>
        <w:t>Τῇ αὐτῇ ἡμέρᾳ, Μνήμη τῶν Ἁγίων Γρηγορίου, Θεοδώρου καὶ Λέοντος τῶν ἐν Σάμῳ.</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Τῇ αὐτῇ ἡμέρᾳ, ἡ ἀνακομιδὴ τῶν λειψάνων τῶν Ὁσίων Σεργίου καὶ Γερμανοῦ, τῶν ἐν Βαλάμῃ θαυματουργῶν ἐκ τῆς Νοβαγράδας (Νεαπόλεως) ἐπιστραφέντων εἰς τὴν ἐν Βαλάμῃ ἱερὰν αὐτῶν μονήν.</w:t>
      </w:r>
    </w:p>
    <w:p w:rsidR="00612A07" w:rsidRPr="00807C66" w:rsidRDefault="00612A07" w:rsidP="00807C66">
      <w:pPr>
        <w:spacing w:after="240" w:line="360" w:lineRule="auto"/>
        <w:ind w:firstLine="360"/>
        <w:jc w:val="both"/>
        <w:rPr>
          <w:rFonts w:ascii="Palatino Linotype" w:hAnsi="Palatino Linotype"/>
          <w:sz w:val="28"/>
          <w:szCs w:val="28"/>
        </w:rPr>
      </w:pPr>
      <w:r w:rsidRPr="00807C66">
        <w:rPr>
          <w:rFonts w:ascii="Palatino Linotype" w:hAnsi="Palatino Linotype"/>
          <w:i/>
          <w:iCs/>
          <w:color w:val="800000"/>
          <w:sz w:val="28"/>
          <w:szCs w:val="28"/>
        </w:rPr>
        <w:t>Ταῖς τῶν Ἁγίων σου πρεσβείαις, Χριστὲ ὁ Θεός, ἐλέησον ἡμᾶς. Ἀμήν.</w:t>
      </w:r>
    </w:p>
    <w:p w:rsidR="00612A07" w:rsidRPr="00645A33" w:rsidRDefault="00645A33" w:rsidP="00645A33">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t>ᾨδὴ ζ’</w:t>
      </w:r>
      <w:r w:rsidR="00612A07" w:rsidRPr="00645A33">
        <w:rPr>
          <w:rFonts w:ascii="Palatino Linotype" w:hAnsi="Palatino Linotype"/>
          <w:b/>
          <w:i/>
          <w:iCs/>
          <w:color w:val="800000"/>
          <w:sz w:val="28"/>
          <w:szCs w:val="28"/>
        </w:rPr>
        <w:t>. Εἰκόνος χρυσῆς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Δ</w:t>
      </w:r>
      <w:r w:rsidRPr="00807C66">
        <w:rPr>
          <w:rFonts w:ascii="Palatino Linotype" w:hAnsi="Palatino Linotype"/>
          <w:sz w:val="28"/>
          <w:szCs w:val="28"/>
        </w:rPr>
        <w:t>υνάμει Χριστοῦ, ὑπερίσχυσας μανίας τοῦ βελίαρ, καὶ ἰσαγγέλων βιώσασα μαρτυρικοῦ τέλους ἔτυχες· ὅθεν καὶ διπλῶν Θεοδώρα, βραβείων ἔτυχες ψάλλουσα· εὐλογητὸς εἶ ὁ Θεός, ὁ τῶν Πατέρων ἡμῶν.</w:t>
      </w:r>
    </w:p>
    <w:p w:rsidR="00645A33" w:rsidRDefault="00645A33" w:rsidP="00807C66">
      <w:pPr>
        <w:spacing w:line="360" w:lineRule="auto"/>
        <w:ind w:firstLine="360"/>
        <w:jc w:val="both"/>
        <w:rPr>
          <w:rFonts w:ascii="Palatino Linotype" w:hAnsi="Palatino Linotype"/>
          <w:color w:val="800000"/>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Ὡ</w:t>
      </w:r>
      <w:r w:rsidRPr="00807C66">
        <w:rPr>
          <w:rFonts w:ascii="Palatino Linotype" w:hAnsi="Palatino Linotype"/>
          <w:sz w:val="28"/>
          <w:szCs w:val="28"/>
        </w:rPr>
        <w:t>ς ἔγνω τὶς εἶ, ὁ τέμων τὴν κεφαλήν σου Θεοδώρα, ἐν συνοχῇ φόβου γεγένηται, καὶ ἐν ἐκπλήξει οἱ ἅπαντες, ὕμνουν τὸν Σωτῆρα Ὁσία, ὁμοφώνως κραυγάζοντες· εὐλογητὸς εἶ ὁ Θεός, ὁ τῶν Πατέρων ἡμῶν.</w:t>
      </w:r>
    </w:p>
    <w:p w:rsidR="00645A33" w:rsidRDefault="00645A33" w:rsidP="00807C66">
      <w:pPr>
        <w:spacing w:line="360" w:lineRule="auto"/>
        <w:ind w:firstLine="360"/>
        <w:jc w:val="both"/>
        <w:rPr>
          <w:rFonts w:ascii="Palatino Linotype" w:hAnsi="Palatino Linotype"/>
          <w:color w:val="800000"/>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Ῥ</w:t>
      </w:r>
      <w:r w:rsidRPr="00807C66">
        <w:rPr>
          <w:rFonts w:ascii="Palatino Linotype" w:hAnsi="Palatino Linotype"/>
          <w:sz w:val="28"/>
          <w:szCs w:val="28"/>
        </w:rPr>
        <w:t>ημάτων τῆς σῆς, προσευχῆς ὁ σὸς Νυμφίος ἐπακούσας, πηγὴν ὑδάτων πολλῶν ἔβλυσεν, ἔνθα τὸ αἷμά σου κέχυται, καὶ ἐπὶ τοῦ θείου ναοῦ σου, ξένως Μῆτερ ἀνεφύησαν, δένδρα στεῤῥὰ καὶ θαλερά, πάντας ἐκπλήττοντα.</w:t>
      </w:r>
    </w:p>
    <w:p w:rsidR="00612A07" w:rsidRPr="00645A33" w:rsidRDefault="00612A07" w:rsidP="00645A33">
      <w:pPr>
        <w:spacing w:line="360" w:lineRule="auto"/>
        <w:ind w:firstLine="360"/>
        <w:jc w:val="center"/>
        <w:rPr>
          <w:rFonts w:ascii="Palatino Linotype" w:hAnsi="Palatino Linotype"/>
          <w:b/>
          <w:sz w:val="28"/>
          <w:szCs w:val="28"/>
        </w:rPr>
      </w:pPr>
      <w:r w:rsidRPr="00645A33">
        <w:rPr>
          <w:rFonts w:ascii="Palatino Linotype" w:hAnsi="Palatino Linotype"/>
          <w:b/>
          <w:i/>
          <w:iCs/>
          <w:color w:val="800000"/>
          <w:sz w:val="28"/>
          <w:szCs w:val="28"/>
        </w:rPr>
        <w:lastRenderedPageBreak/>
        <w:t>Θεοτοκίον.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Ἀ</w:t>
      </w:r>
      <w:r w:rsidRPr="00807C66">
        <w:rPr>
          <w:rFonts w:ascii="Palatino Linotype" w:hAnsi="Palatino Linotype"/>
          <w:sz w:val="28"/>
          <w:szCs w:val="28"/>
        </w:rPr>
        <w:t>θλήσει στεῤῥᾷ, ἡ Ὁσία Θεοδώρα Θεοτόκε, τῷ Σῷ Υἱῷ ὡς θῦμα ἄμωμον, καὶ ὡς παρθένος ἀμόλυντος, χαίρουσα προσήχθη ἐν πίστει, σὺν Ἁγίοις κραυγάζουσα· εὐλογητὸς εἶ ὁ Θεός, ὁ τῶν Πατέρων ἡμῶν.</w:t>
      </w:r>
    </w:p>
    <w:p w:rsidR="00612A07" w:rsidRPr="00807C66" w:rsidRDefault="00612A07" w:rsidP="00807C66">
      <w:pPr>
        <w:spacing w:line="360" w:lineRule="auto"/>
        <w:ind w:firstLine="360"/>
        <w:jc w:val="both"/>
        <w:rPr>
          <w:rFonts w:ascii="Palatino Linotype" w:hAnsi="Palatino Linotype"/>
          <w:sz w:val="28"/>
          <w:szCs w:val="28"/>
        </w:rPr>
      </w:pPr>
    </w:p>
    <w:p w:rsidR="00612A07" w:rsidRPr="00645A33" w:rsidRDefault="00645A33" w:rsidP="00645A33">
      <w:pPr>
        <w:spacing w:line="360" w:lineRule="auto"/>
        <w:ind w:firstLine="360"/>
        <w:jc w:val="center"/>
        <w:rPr>
          <w:rFonts w:ascii="Palatino Linotype" w:hAnsi="Palatino Linotype"/>
          <w:b/>
          <w:color w:val="C00000"/>
          <w:sz w:val="28"/>
          <w:szCs w:val="28"/>
        </w:rPr>
      </w:pPr>
      <w:r>
        <w:rPr>
          <w:rFonts w:ascii="Palatino Linotype" w:hAnsi="Palatino Linotype"/>
          <w:b/>
          <w:i/>
          <w:iCs/>
          <w:color w:val="C00000"/>
          <w:sz w:val="28"/>
          <w:szCs w:val="28"/>
        </w:rPr>
        <w:t>ᾨδὴ η’</w:t>
      </w:r>
      <w:r w:rsidR="00612A07" w:rsidRPr="00645A33">
        <w:rPr>
          <w:rFonts w:ascii="Palatino Linotype" w:hAnsi="Palatino Linotype"/>
          <w:b/>
          <w:i/>
          <w:iCs/>
          <w:color w:val="C00000"/>
          <w:sz w:val="28"/>
          <w:szCs w:val="28"/>
        </w:rPr>
        <w:t>. Τὸν ἐν καμίνῳ.</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Γνόντες τὸ τέλος σου σεμνή, οἱ σεπτοὶ συμμονασταί σου Θεοδώρα, ἐν ἐκπλήξει ἀνύμνουν, τὸν ζωοδότην Χριστόν, τὸν δόντα σοι δύναμιν ἄνωθεν, βιῶσαι ἐν μέσῳ, ἀνδρῶν ἐν ἀποκρύψει.</w:t>
      </w:r>
    </w:p>
    <w:p w:rsidR="00645A33" w:rsidRDefault="00645A33" w:rsidP="00807C66">
      <w:pPr>
        <w:spacing w:line="360" w:lineRule="auto"/>
        <w:ind w:firstLine="360"/>
        <w:jc w:val="both"/>
        <w:rPr>
          <w:rFonts w:ascii="Palatino Linotype" w:hAnsi="Palatino Linotype"/>
          <w:sz w:val="28"/>
          <w:szCs w:val="28"/>
        </w:rPr>
      </w:pPr>
    </w:p>
    <w:p w:rsidR="00612A07" w:rsidRPr="00807C66" w:rsidRDefault="00645A33" w:rsidP="00807C66">
      <w:pPr>
        <w:spacing w:line="360" w:lineRule="auto"/>
        <w:ind w:firstLine="360"/>
        <w:jc w:val="both"/>
        <w:rPr>
          <w:rFonts w:ascii="Palatino Linotype" w:hAnsi="Palatino Linotype"/>
          <w:sz w:val="28"/>
          <w:szCs w:val="28"/>
        </w:rPr>
      </w:pPr>
      <w:r>
        <w:rPr>
          <w:rFonts w:ascii="Palatino Linotype" w:hAnsi="Palatino Linotype"/>
          <w:color w:val="C00000"/>
          <w:sz w:val="28"/>
          <w:szCs w:val="28"/>
        </w:rPr>
        <w:t>Έ</w:t>
      </w:r>
      <w:r w:rsidR="00612A07" w:rsidRPr="00807C66">
        <w:rPr>
          <w:rFonts w:ascii="Palatino Linotype" w:hAnsi="Palatino Linotype"/>
          <w:sz w:val="28"/>
          <w:szCs w:val="28"/>
        </w:rPr>
        <w:t>δραμον οἱ συμμονασταί, μετὰ θρήνων καὶ κλαυθμῶν καὶ θείων ὕμνων, καὶ παρέδωκαν τάφῳ, τὸ σκῆνός σου τὸ σεπτόν, ἐξ οὗ ἔῤῥει χάρις τοῦ Πνεύματος, τὴν σὴν βεβαιοῦσα, ἣν εὗρες θείαν δόξαν.</w:t>
      </w:r>
    </w:p>
    <w:p w:rsidR="00645A33" w:rsidRDefault="00645A33" w:rsidP="00807C66">
      <w:pPr>
        <w:spacing w:line="360" w:lineRule="auto"/>
        <w:ind w:firstLine="360"/>
        <w:jc w:val="both"/>
        <w:rPr>
          <w:rFonts w:ascii="Palatino Linotype" w:hAnsi="Palatino Linotype"/>
          <w:color w:val="800000"/>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Ῥ</w:t>
      </w:r>
      <w:r w:rsidRPr="00807C66">
        <w:rPr>
          <w:rFonts w:ascii="Palatino Linotype" w:hAnsi="Palatino Linotype"/>
          <w:sz w:val="28"/>
          <w:szCs w:val="28"/>
        </w:rPr>
        <w:t>ήμασι Μῆτερ γοεροῖς, ἀνεβόων οἱ φονεῖς σου μεταγνόντες· μὴ ἡμῖν στήσῃς ταύτην, τὴν ἁμαρτίαν σεμνή, ἀλλ’ οἴκτειρον πάντα ὡς ἔχουσα, πολλὴν εὐσπλαγχνίαν, ὡς νύμφη τοῦ Σωτῆρος.</w:t>
      </w:r>
    </w:p>
    <w:p w:rsidR="00645A33" w:rsidRDefault="00645A33" w:rsidP="00807C66">
      <w:pPr>
        <w:spacing w:line="360" w:lineRule="auto"/>
        <w:ind w:firstLine="360"/>
        <w:jc w:val="both"/>
        <w:rPr>
          <w:rFonts w:ascii="Palatino Linotype" w:hAnsi="Palatino Linotype"/>
          <w:i/>
          <w:iCs/>
          <w:color w:val="800000"/>
          <w:sz w:val="28"/>
          <w:szCs w:val="28"/>
        </w:rPr>
      </w:pPr>
    </w:p>
    <w:p w:rsidR="00645A33" w:rsidRDefault="00645A33" w:rsidP="00807C66">
      <w:pPr>
        <w:spacing w:line="360" w:lineRule="auto"/>
        <w:ind w:firstLine="360"/>
        <w:jc w:val="both"/>
        <w:rPr>
          <w:rFonts w:ascii="Palatino Linotype" w:hAnsi="Palatino Linotype"/>
          <w:i/>
          <w:iCs/>
          <w:color w:val="800000"/>
          <w:sz w:val="28"/>
          <w:szCs w:val="28"/>
        </w:rPr>
      </w:pPr>
    </w:p>
    <w:p w:rsidR="00645A33" w:rsidRDefault="00645A33" w:rsidP="00807C66">
      <w:pPr>
        <w:spacing w:line="360" w:lineRule="auto"/>
        <w:ind w:firstLine="360"/>
        <w:jc w:val="both"/>
        <w:rPr>
          <w:rFonts w:ascii="Palatino Linotype" w:hAnsi="Palatino Linotype"/>
          <w:i/>
          <w:iCs/>
          <w:color w:val="800000"/>
          <w:sz w:val="28"/>
          <w:szCs w:val="28"/>
        </w:rPr>
      </w:pPr>
    </w:p>
    <w:p w:rsidR="00612A07" w:rsidRPr="00645A33" w:rsidRDefault="00612A07" w:rsidP="00645A33">
      <w:pPr>
        <w:spacing w:line="360" w:lineRule="auto"/>
        <w:ind w:firstLine="360"/>
        <w:jc w:val="center"/>
        <w:rPr>
          <w:rFonts w:ascii="Palatino Linotype" w:hAnsi="Palatino Linotype"/>
          <w:b/>
          <w:sz w:val="28"/>
          <w:szCs w:val="28"/>
        </w:rPr>
      </w:pPr>
      <w:r w:rsidRPr="00645A33">
        <w:rPr>
          <w:rFonts w:ascii="Palatino Linotype" w:hAnsi="Palatino Linotype"/>
          <w:b/>
          <w:i/>
          <w:iCs/>
          <w:color w:val="800000"/>
          <w:sz w:val="28"/>
          <w:szCs w:val="28"/>
        </w:rPr>
        <w:lastRenderedPageBreak/>
        <w:t>Θεοτοκίον.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Ἄ</w:t>
      </w:r>
      <w:r w:rsidRPr="00807C66">
        <w:rPr>
          <w:rFonts w:ascii="Palatino Linotype" w:hAnsi="Palatino Linotype"/>
          <w:sz w:val="28"/>
          <w:szCs w:val="28"/>
        </w:rPr>
        <w:t>χραντε Μῆτερ τοῦ Θεοῦ, τὴν χρανθεῖσάν μου ψυχὴν πολλαῖς ἀπάταις, τοῦ δολίου βελίαρ, ἀπόπλυνον τῶν παθῶν, καὶ δίδου πταισμάτων μοι ἄφεσιν, οἷα τοῦ Σωτῆρος, συμπαθεστάτη Μήτηρ.</w:t>
      </w:r>
    </w:p>
    <w:p w:rsidR="00612A07" w:rsidRPr="00807C66" w:rsidRDefault="00612A07" w:rsidP="00807C66">
      <w:pPr>
        <w:spacing w:line="360" w:lineRule="auto"/>
        <w:ind w:firstLine="360"/>
        <w:jc w:val="both"/>
        <w:rPr>
          <w:rFonts w:ascii="Palatino Linotype" w:hAnsi="Palatino Linotype"/>
          <w:sz w:val="28"/>
          <w:szCs w:val="28"/>
        </w:rPr>
      </w:pPr>
    </w:p>
    <w:p w:rsidR="00612A07" w:rsidRPr="00C14BD7" w:rsidRDefault="00C14BD7" w:rsidP="00C14BD7">
      <w:pPr>
        <w:spacing w:line="360" w:lineRule="auto"/>
        <w:jc w:val="center"/>
        <w:rPr>
          <w:rFonts w:ascii="Palatino Linotype" w:hAnsi="Palatino Linotype"/>
          <w:b/>
          <w:sz w:val="28"/>
          <w:szCs w:val="28"/>
        </w:rPr>
      </w:pPr>
      <w:r>
        <w:rPr>
          <w:rFonts w:ascii="Palatino Linotype" w:hAnsi="Palatino Linotype"/>
          <w:b/>
          <w:i/>
          <w:iCs/>
          <w:color w:val="800000"/>
          <w:sz w:val="28"/>
          <w:szCs w:val="28"/>
        </w:rPr>
        <w:t>ᾨδὴ θ’</w:t>
      </w:r>
      <w:r w:rsidR="00612A07" w:rsidRPr="00C14BD7">
        <w:rPr>
          <w:rFonts w:ascii="Palatino Linotype" w:hAnsi="Palatino Linotype"/>
          <w:b/>
          <w:i/>
          <w:iCs/>
          <w:color w:val="800000"/>
          <w:sz w:val="28"/>
          <w:szCs w:val="28"/>
        </w:rPr>
        <w:t>. Τὸν ἐκ Θεοῦ.</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Σ</w:t>
      </w:r>
      <w:r w:rsidRPr="00807C66">
        <w:rPr>
          <w:rFonts w:ascii="Palatino Linotype" w:hAnsi="Palatino Linotype"/>
          <w:sz w:val="28"/>
          <w:szCs w:val="28"/>
        </w:rPr>
        <w:t>τέφος διπλοῦν ἐκομίσω, ἐκ χειρὸς τοῦ Κυρίου, τελέσασα τὸν δρόμον εὐσεβῶς, σὺν Ὁσίοις καὶ Μάρτυσιν, ὡς Ὁσία καὶ Μάρτυς, θεόφρον Θεοδώρα ἀληθῶς· διὰ τοῦτο ἐν ὕμνοις, γεραίρομεν τὴν μνήμην σου.</w:t>
      </w:r>
    </w:p>
    <w:p w:rsidR="00C14BD7" w:rsidRDefault="00C14BD7" w:rsidP="00807C66">
      <w:pPr>
        <w:spacing w:line="360" w:lineRule="auto"/>
        <w:ind w:firstLine="360"/>
        <w:jc w:val="both"/>
        <w:rPr>
          <w:rFonts w:ascii="Palatino Linotype" w:hAnsi="Palatino Linotype"/>
          <w:color w:val="800000"/>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Ἰ</w:t>
      </w:r>
      <w:r w:rsidRPr="00807C66">
        <w:rPr>
          <w:rFonts w:ascii="Palatino Linotype" w:hAnsi="Palatino Linotype"/>
          <w:sz w:val="28"/>
          <w:szCs w:val="28"/>
        </w:rPr>
        <w:t>δοὺ ἵδρυται θεῖος, καὶ πανίερος οἶκος, τῇ κλήσει σου Ὁσία τῇ σεπτῇ, ἔνθα τὸ σῶμά σου τεθέαται, ὥσπερ ᾔτησας Μῆτερ, παρέχων ἀληθῆ ἁγιασμόν, Θεοδώρα θεόφρον, τοῖς εὐλαβῶς προστρέχουσι.</w:t>
      </w:r>
    </w:p>
    <w:p w:rsidR="00C14BD7" w:rsidRDefault="00C14BD7" w:rsidP="00807C66">
      <w:pPr>
        <w:spacing w:line="360" w:lineRule="auto"/>
        <w:ind w:firstLine="360"/>
        <w:jc w:val="both"/>
        <w:rPr>
          <w:rFonts w:ascii="Palatino Linotype" w:hAnsi="Palatino Linotype"/>
          <w:color w:val="800000"/>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Μ</w:t>
      </w:r>
      <w:r w:rsidRPr="00807C66">
        <w:rPr>
          <w:rFonts w:ascii="Palatino Linotype" w:hAnsi="Palatino Linotype"/>
          <w:sz w:val="28"/>
          <w:szCs w:val="28"/>
        </w:rPr>
        <w:t>ετὰ σπουδῆς οἱ Ἀρκάδες, καὶ Μεσσήνιοι ἅμα, καὶ πάντες οἱ περίοικοι πιστῶς, πανευλαβῶς καταφεύγουσι, τῷ ἐν Βάστᾳ ναῷ σου, καὶ ἄγουσι τὴν μνήμην σου σεμνή, Θεοδώρα θεόφρον· πάντων γὰρ πέλεις καύχημα.</w:t>
      </w:r>
    </w:p>
    <w:p w:rsidR="00C14BD7" w:rsidRDefault="00C14BD7" w:rsidP="00807C66">
      <w:pPr>
        <w:spacing w:line="360" w:lineRule="auto"/>
        <w:ind w:firstLine="360"/>
        <w:jc w:val="both"/>
        <w:rPr>
          <w:rFonts w:ascii="Palatino Linotype" w:hAnsi="Palatino Linotype"/>
          <w:color w:val="800000"/>
          <w:sz w:val="28"/>
          <w:szCs w:val="28"/>
        </w:rPr>
      </w:pP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Ὁ</w:t>
      </w:r>
      <w:r w:rsidRPr="00807C66">
        <w:rPr>
          <w:rFonts w:ascii="Palatino Linotype" w:hAnsi="Palatino Linotype"/>
          <w:sz w:val="28"/>
          <w:szCs w:val="28"/>
        </w:rPr>
        <w:t xml:space="preserve">λολαμπὴς παρεστῶσα, τῷ Νυμφίῳ σου Μάρτυς, καὶ δόξης πληρουμένης θεϊκῆς, ῥῦσαι παθῶν με ζοφώσεως, καὶ τὸν ὕμνον </w:t>
      </w:r>
      <w:r w:rsidRPr="00807C66">
        <w:rPr>
          <w:rFonts w:ascii="Palatino Linotype" w:hAnsi="Palatino Linotype"/>
          <w:sz w:val="28"/>
          <w:szCs w:val="28"/>
        </w:rPr>
        <w:lastRenderedPageBreak/>
        <w:t>μου δέξαι, ὡς δῶρον Θεοδώρα εὐτελές, καὶ πταισμάτων μοι αἴτει, τὴν λύσιν καλλιπάρθενε.</w:t>
      </w:r>
    </w:p>
    <w:p w:rsidR="00C14BD7" w:rsidRDefault="00C14BD7" w:rsidP="00807C66">
      <w:pPr>
        <w:spacing w:line="360" w:lineRule="auto"/>
        <w:ind w:firstLine="360"/>
        <w:jc w:val="both"/>
        <w:rPr>
          <w:rFonts w:ascii="Palatino Linotype" w:hAnsi="Palatino Linotype"/>
          <w:i/>
          <w:iCs/>
          <w:color w:val="800000"/>
          <w:sz w:val="28"/>
          <w:szCs w:val="28"/>
        </w:rPr>
      </w:pPr>
    </w:p>
    <w:p w:rsidR="00612A07" w:rsidRPr="00C14BD7" w:rsidRDefault="00612A07" w:rsidP="00C14BD7">
      <w:pPr>
        <w:spacing w:line="360" w:lineRule="auto"/>
        <w:ind w:firstLine="360"/>
        <w:jc w:val="center"/>
        <w:rPr>
          <w:rFonts w:ascii="Palatino Linotype" w:hAnsi="Palatino Linotype"/>
          <w:b/>
          <w:sz w:val="28"/>
          <w:szCs w:val="28"/>
        </w:rPr>
      </w:pPr>
      <w:r w:rsidRPr="00C14BD7">
        <w:rPr>
          <w:rFonts w:ascii="Palatino Linotype" w:hAnsi="Palatino Linotype"/>
          <w:b/>
          <w:i/>
          <w:iCs/>
          <w:color w:val="800000"/>
          <w:sz w:val="28"/>
          <w:szCs w:val="28"/>
        </w:rPr>
        <w:t>Θεοτοκίον.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800000"/>
          <w:sz w:val="28"/>
          <w:szCs w:val="28"/>
        </w:rPr>
        <w:t>Ὑ</w:t>
      </w:r>
      <w:r w:rsidRPr="00807C66">
        <w:rPr>
          <w:rFonts w:ascii="Palatino Linotype" w:hAnsi="Palatino Linotype"/>
          <w:sz w:val="28"/>
          <w:szCs w:val="28"/>
        </w:rPr>
        <w:t>περαγία Παρθένε, τῶν Ἀγγέλων ἡ δόξα, καὶ πάντων τῶν Ἁγίων καλλονή, τὴν ἀμορφίαν καλλώπισον, τῆς ἀθλίας ψυχῆς μου, καὶ ῥῦσαί με μανίας τοῦ ἐχθροῦ, τοῦ ζητοῦντος ὀλέσαι, τὸν ταπεινὸν ἱκέτην Σου.</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612A07" w:rsidP="00C14BD7">
      <w:pPr>
        <w:spacing w:line="360" w:lineRule="auto"/>
        <w:ind w:firstLine="360"/>
        <w:jc w:val="center"/>
        <w:rPr>
          <w:rFonts w:ascii="Palatino Linotype" w:hAnsi="Palatino Linotype"/>
          <w:sz w:val="28"/>
          <w:szCs w:val="28"/>
        </w:rPr>
      </w:pPr>
      <w:r w:rsidRPr="00C14BD7">
        <w:rPr>
          <w:rFonts w:ascii="Palatino Linotype" w:hAnsi="Palatino Linotype"/>
          <w:b/>
          <w:i/>
          <w:iCs/>
          <w:color w:val="800000"/>
          <w:sz w:val="28"/>
          <w:szCs w:val="28"/>
        </w:rPr>
        <w:t>Ἐξαποστειλάριον. Γυναῖκες ἀκουτίσθητε</w:t>
      </w:r>
      <w:r w:rsidRPr="00807C66">
        <w:rPr>
          <w:rFonts w:ascii="Palatino Linotype" w:hAnsi="Palatino Linotype"/>
          <w:i/>
          <w:iCs/>
          <w:color w:val="800000"/>
          <w:sz w:val="28"/>
          <w:szCs w:val="28"/>
        </w:rPr>
        <w:t>.</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Ὁσίως μὲν τὸ πρότερον, τὸν βίον διανύσασα, σῦν μονασταῖς Θεοδώρα, ὥσπερ ἀνὴρ λανθανόντως, εἶτα θάνατον ἄδικον, ὑπέστη ἀνδρικώτατα, καὶ μαρτυρίου στέφανον, παρὰ Χριστοῦ ἐκομίσω, ὑπὲρ ἡμῶν δυσωποῦσα.</w:t>
      </w:r>
    </w:p>
    <w:p w:rsidR="00C14BD7" w:rsidRDefault="00C14BD7" w:rsidP="00807C66">
      <w:pPr>
        <w:spacing w:line="360" w:lineRule="auto"/>
        <w:ind w:firstLine="360"/>
        <w:jc w:val="both"/>
        <w:rPr>
          <w:rFonts w:ascii="Palatino Linotype" w:hAnsi="Palatino Linotype"/>
          <w:i/>
          <w:iCs/>
          <w:color w:val="800000"/>
          <w:sz w:val="28"/>
          <w:szCs w:val="28"/>
        </w:rPr>
      </w:pPr>
    </w:p>
    <w:p w:rsidR="00612A07" w:rsidRPr="00C14BD7" w:rsidRDefault="00612A07" w:rsidP="00C14BD7">
      <w:pPr>
        <w:spacing w:line="360" w:lineRule="auto"/>
        <w:ind w:firstLine="360"/>
        <w:jc w:val="center"/>
        <w:rPr>
          <w:rFonts w:ascii="Palatino Linotype" w:hAnsi="Palatino Linotype"/>
          <w:b/>
          <w:sz w:val="28"/>
          <w:szCs w:val="28"/>
        </w:rPr>
      </w:pPr>
      <w:r w:rsidRPr="00C14BD7">
        <w:rPr>
          <w:rFonts w:ascii="Palatino Linotype" w:hAnsi="Palatino Linotype"/>
          <w:b/>
          <w:i/>
          <w:iCs/>
          <w:color w:val="800000"/>
          <w:sz w:val="28"/>
          <w:szCs w:val="28"/>
        </w:rPr>
        <w:t>Ὅμοιον. Τῆς Ἑορτῆς.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Ἐκ γηραλέας ἄχραντε, μητρὸς Ἄννης τῆς σώφρονος, βουλήσει θείᾳ ἐτέχθης, καὶ χαρᾶς ἔπλησας κόσμον· διὸ ὕμνον μεθέορτον, τῇ Σῇ γεννήσει ᾄδοντες, ἀπὸ ψυχῆς βοῶμέν Σοι· χαῖρε ἁγνὴ Θεοτόκε, ἡ προστασία τοῦ κόσμου.</w:t>
      </w:r>
    </w:p>
    <w:p w:rsidR="00C14BD7" w:rsidRPr="00C14BD7" w:rsidRDefault="00C14BD7" w:rsidP="00C14BD7">
      <w:pPr>
        <w:spacing w:line="360" w:lineRule="auto"/>
        <w:jc w:val="center"/>
        <w:rPr>
          <w:rFonts w:ascii="Palatino Linotype" w:hAnsi="Palatino Linotype"/>
          <w:b/>
          <w:sz w:val="28"/>
          <w:szCs w:val="28"/>
        </w:rPr>
      </w:pPr>
    </w:p>
    <w:p w:rsidR="00612A07" w:rsidRPr="00C14BD7" w:rsidRDefault="00C14BD7" w:rsidP="00C14BD7">
      <w:pPr>
        <w:spacing w:line="360" w:lineRule="auto"/>
        <w:jc w:val="center"/>
        <w:rPr>
          <w:rFonts w:ascii="Palatino Linotype" w:hAnsi="Palatino Linotype"/>
          <w:b/>
          <w:sz w:val="28"/>
          <w:szCs w:val="28"/>
        </w:rPr>
      </w:pPr>
      <w:r>
        <w:rPr>
          <w:rFonts w:ascii="Palatino Linotype" w:hAnsi="Palatino Linotype"/>
          <w:b/>
          <w:i/>
          <w:iCs/>
          <w:color w:val="800000"/>
          <w:sz w:val="28"/>
          <w:szCs w:val="28"/>
        </w:rPr>
        <w:t>Αἶνοι. Ἦχος’</w:t>
      </w:r>
      <w:r w:rsidR="00612A07" w:rsidRPr="00C14BD7">
        <w:rPr>
          <w:rFonts w:ascii="Palatino Linotype" w:hAnsi="Palatino Linotype"/>
          <w:b/>
          <w:i/>
          <w:iCs/>
          <w:color w:val="800000"/>
          <w:sz w:val="28"/>
          <w:szCs w:val="28"/>
        </w:rPr>
        <w:t>. Πανεύφημοι Μάρτυρες.</w:t>
      </w:r>
    </w:p>
    <w:p w:rsidR="00612A07" w:rsidRPr="00807C66" w:rsidRDefault="00C14BD7" w:rsidP="00807C66">
      <w:pPr>
        <w:spacing w:line="360" w:lineRule="auto"/>
        <w:ind w:firstLine="360"/>
        <w:jc w:val="both"/>
        <w:rPr>
          <w:rFonts w:ascii="Palatino Linotype" w:hAnsi="Palatino Linotype"/>
          <w:sz w:val="28"/>
          <w:szCs w:val="28"/>
        </w:rPr>
      </w:pPr>
      <w:r>
        <w:rPr>
          <w:rFonts w:ascii="Palatino Linotype" w:hAnsi="Palatino Linotype"/>
          <w:color w:val="C00000"/>
          <w:sz w:val="28"/>
          <w:szCs w:val="28"/>
        </w:rPr>
        <w:t>Λ</w:t>
      </w:r>
      <w:r w:rsidR="00612A07" w:rsidRPr="00807C66">
        <w:rPr>
          <w:rFonts w:ascii="Palatino Linotype" w:hAnsi="Palatino Linotype"/>
          <w:sz w:val="28"/>
          <w:szCs w:val="28"/>
        </w:rPr>
        <w:t xml:space="preserve">ιποῦσα τοῦ κόσμου τὰ τερπνά, Μῆτερ ἐκ νεότητος, Χριστῷ πιστῶς ἠκολούθησας, Ἁγίοις σκάμμασι, καὶ ἀνὴρ καθάπερ, </w:t>
      </w:r>
      <w:r w:rsidR="00612A07" w:rsidRPr="00807C66">
        <w:rPr>
          <w:rFonts w:ascii="Palatino Linotype" w:hAnsi="Palatino Linotype"/>
          <w:sz w:val="28"/>
          <w:szCs w:val="28"/>
        </w:rPr>
        <w:lastRenderedPageBreak/>
        <w:t>μέσον ἀνδρῶν ἤνυσας, λανθάνουσα τοὺς πάντας τὸν βίον σου· διὸ ὁ Κύριος, μαρτυρίου σε ἀνήγαγε Θεοδώρα, εἰς ὕψος περίβλεπτον.</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C14BD7" w:rsidP="00807C66">
      <w:pPr>
        <w:spacing w:line="360" w:lineRule="auto"/>
        <w:ind w:firstLine="360"/>
        <w:jc w:val="both"/>
        <w:rPr>
          <w:rFonts w:ascii="Palatino Linotype" w:hAnsi="Palatino Linotype"/>
          <w:sz w:val="28"/>
          <w:szCs w:val="28"/>
        </w:rPr>
      </w:pPr>
      <w:r>
        <w:rPr>
          <w:rFonts w:ascii="Palatino Linotype" w:hAnsi="Palatino Linotype"/>
          <w:color w:val="C00000"/>
          <w:sz w:val="28"/>
          <w:szCs w:val="28"/>
        </w:rPr>
        <w:t>Α</w:t>
      </w:r>
      <w:r w:rsidR="00612A07" w:rsidRPr="00807C66">
        <w:rPr>
          <w:rFonts w:ascii="Palatino Linotype" w:hAnsi="Palatino Linotype"/>
          <w:sz w:val="28"/>
          <w:szCs w:val="28"/>
        </w:rPr>
        <w:t>δίκως θανεῖν φθόνῳ ἐχθροῦ, Θεοδώρα κέκρισαι, καὶ ἐκτημθεῖσα τὴν κάραν σου, τοῖς πᾶσιν ἔδειξας, ὅτι γυνὴ οὖσα, φιλοσόφως ἤσχυνας, ἐν μέσῳ μοναστῶν, γνώμῃ κρείττονι, ἐχθρὸν τὸν δόλιον· διὰ τοῦτο ὡς Ὁσίαν σε, καὶ παρθένον ὑμνοῦμεν καὶ Μάρτυρα.</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C14BD7" w:rsidP="00807C66">
      <w:pPr>
        <w:spacing w:line="360" w:lineRule="auto"/>
        <w:ind w:firstLine="360"/>
        <w:jc w:val="both"/>
        <w:rPr>
          <w:rFonts w:ascii="Palatino Linotype" w:hAnsi="Palatino Linotype"/>
          <w:sz w:val="28"/>
          <w:szCs w:val="28"/>
        </w:rPr>
      </w:pPr>
      <w:r>
        <w:rPr>
          <w:rFonts w:ascii="Palatino Linotype" w:hAnsi="Palatino Linotype"/>
          <w:color w:val="C00000"/>
          <w:sz w:val="28"/>
          <w:szCs w:val="28"/>
        </w:rPr>
        <w:t>Ε</w:t>
      </w:r>
      <w:r w:rsidR="00612A07" w:rsidRPr="00807C66">
        <w:rPr>
          <w:rFonts w:ascii="Palatino Linotype" w:hAnsi="Palatino Linotype"/>
          <w:sz w:val="28"/>
          <w:szCs w:val="28"/>
        </w:rPr>
        <w:t>ν Βάστᾳ ὁ θεῖός σου ναός, θαῦμα πέλει μέγιστον, τὴν μακαρίαν σου ἄθλησιν, ἐκφαίνων ἅπασι· δένδρα γὰρ ἐν στέγῃ, φέρει εὐθαλέστατα, καὶ ὕδατος πηγὴν βλύζει ἄφθονον, ἐγγύθεν πάνσεμνε· ὁ Χριστὸς γὰρ Θεοδώρα σε, διὰ τούτων, θαυμαστῶς ἐδόξασε.</w:t>
      </w:r>
    </w:p>
    <w:p w:rsidR="00612A07" w:rsidRPr="00807C66" w:rsidRDefault="00612A07" w:rsidP="00807C66">
      <w:pPr>
        <w:spacing w:line="360" w:lineRule="auto"/>
        <w:ind w:firstLine="360"/>
        <w:jc w:val="both"/>
        <w:rPr>
          <w:rFonts w:ascii="Palatino Linotype" w:hAnsi="Palatino Linotype"/>
          <w:sz w:val="28"/>
          <w:szCs w:val="28"/>
        </w:rPr>
      </w:pPr>
    </w:p>
    <w:p w:rsidR="00612A07" w:rsidRPr="00807C66" w:rsidRDefault="00C14BD7" w:rsidP="00807C66">
      <w:pPr>
        <w:spacing w:line="360" w:lineRule="auto"/>
        <w:ind w:firstLine="360"/>
        <w:jc w:val="both"/>
        <w:rPr>
          <w:rFonts w:ascii="Palatino Linotype" w:hAnsi="Palatino Linotype"/>
          <w:sz w:val="28"/>
          <w:szCs w:val="28"/>
        </w:rPr>
      </w:pPr>
      <w:r>
        <w:rPr>
          <w:rFonts w:ascii="Palatino Linotype" w:hAnsi="Palatino Linotype"/>
          <w:color w:val="C00000"/>
          <w:sz w:val="28"/>
          <w:szCs w:val="28"/>
        </w:rPr>
        <w:t>Τ</w:t>
      </w:r>
      <w:r w:rsidR="00612A07" w:rsidRPr="00807C66">
        <w:rPr>
          <w:rFonts w:ascii="Palatino Linotype" w:hAnsi="Palatino Linotype"/>
          <w:sz w:val="28"/>
          <w:szCs w:val="28"/>
        </w:rPr>
        <w:t>ὴν σὴν Θεοδώραν προσευχήν, προσδεχθεὸς ὁ Κύριος, θείων χαρίτων σε ἔπλησεν· ἐντεῦθεν σπεύδουσι, τῷ σεπτῷ ναῷ σου, Ἀρκάδες Μεσσήνιοι, καὶ πᾶσα εὐσεβούντων ὁμήγυρις, καὶ τὴν σὴν ἄθλησιν, μακαρίζουσι θεώμενοι, τὴν ἐν τούτῳ, ἐκλάμπουσαν χάριν σου.</w:t>
      </w:r>
    </w:p>
    <w:p w:rsidR="00612A07" w:rsidRPr="00807C66" w:rsidRDefault="00612A07" w:rsidP="00807C66">
      <w:pPr>
        <w:spacing w:line="360" w:lineRule="auto"/>
        <w:ind w:firstLine="360"/>
        <w:jc w:val="both"/>
        <w:rPr>
          <w:rFonts w:ascii="Palatino Linotype" w:hAnsi="Palatino Linotype"/>
          <w:sz w:val="28"/>
          <w:szCs w:val="28"/>
        </w:rPr>
      </w:pPr>
    </w:p>
    <w:p w:rsidR="00C14BD7" w:rsidRDefault="00C14BD7" w:rsidP="00807C66">
      <w:pPr>
        <w:spacing w:line="360" w:lineRule="auto"/>
        <w:ind w:firstLine="360"/>
        <w:jc w:val="both"/>
        <w:rPr>
          <w:rFonts w:ascii="Palatino Linotype" w:hAnsi="Palatino Linotype"/>
          <w:i/>
          <w:iCs/>
          <w:color w:val="800000"/>
          <w:sz w:val="28"/>
          <w:szCs w:val="28"/>
        </w:rPr>
      </w:pPr>
    </w:p>
    <w:p w:rsidR="00C14BD7" w:rsidRDefault="00C14BD7" w:rsidP="00807C66">
      <w:pPr>
        <w:spacing w:line="360" w:lineRule="auto"/>
        <w:ind w:firstLine="360"/>
        <w:jc w:val="both"/>
        <w:rPr>
          <w:rFonts w:ascii="Palatino Linotype" w:hAnsi="Palatino Linotype"/>
          <w:i/>
          <w:iCs/>
          <w:color w:val="800000"/>
          <w:sz w:val="28"/>
          <w:szCs w:val="28"/>
        </w:rPr>
      </w:pPr>
    </w:p>
    <w:p w:rsidR="00612A07" w:rsidRPr="00C14BD7" w:rsidRDefault="00C14BD7" w:rsidP="00C14BD7">
      <w:pPr>
        <w:spacing w:line="360" w:lineRule="auto"/>
        <w:ind w:firstLine="360"/>
        <w:jc w:val="center"/>
        <w:rPr>
          <w:rFonts w:ascii="Palatino Linotype" w:hAnsi="Palatino Linotype"/>
          <w:b/>
          <w:sz w:val="28"/>
          <w:szCs w:val="28"/>
        </w:rPr>
      </w:pPr>
      <w:r>
        <w:rPr>
          <w:rFonts w:ascii="Palatino Linotype" w:hAnsi="Palatino Linotype"/>
          <w:b/>
          <w:i/>
          <w:iCs/>
          <w:color w:val="800000"/>
          <w:sz w:val="28"/>
          <w:szCs w:val="28"/>
        </w:rPr>
        <w:lastRenderedPageBreak/>
        <w:t>Δόξα. Ἦχος πλ.’.</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Τῶν ἀρετῶν τὴν τρίβον, ἀκλινῶς βαδίζουσα, πρὸς μαρτυρικὴν ἀνήχθης ἀκρώρειαν, Ὁσιομάρτυς Θεοδώρα· τὸ γὰρ χαῦνον τοῦ θήλεος, νοΐ τελείῳ παριδοῦσα, ὡς ἀνὴρ ἠγωνίσω, πολιτείας λαμπρότητι· καὶ βασκανίας τοῦ ἐχθροῦ, κρείττων φανεῖσα, ἀθλητικῷ τέλει ἔδειξας, τὸν τῆς ψυχῆς θησαυρόν, καὶ θείων δωρεῶν τὸν πλοῦτον. Ἀλλ’ ὡς Ὁσίων καὶ Μαρτύρων κοινωνός, ἀδιαλείπτως πρέσβευε, ὑπὲρ τῶν τιμώντων σε.</w:t>
      </w:r>
    </w:p>
    <w:p w:rsidR="00612A07" w:rsidRPr="00807C66" w:rsidRDefault="00612A07" w:rsidP="00807C66">
      <w:pPr>
        <w:spacing w:line="360" w:lineRule="auto"/>
        <w:ind w:firstLine="360"/>
        <w:jc w:val="both"/>
        <w:rPr>
          <w:rFonts w:ascii="Palatino Linotype" w:hAnsi="Palatino Linotype"/>
          <w:sz w:val="28"/>
          <w:szCs w:val="28"/>
        </w:rPr>
      </w:pPr>
    </w:p>
    <w:p w:rsidR="00612A07" w:rsidRPr="00C14BD7" w:rsidRDefault="00612A07" w:rsidP="00C14BD7">
      <w:pPr>
        <w:spacing w:line="360" w:lineRule="auto"/>
        <w:ind w:firstLine="360"/>
        <w:jc w:val="center"/>
        <w:rPr>
          <w:rFonts w:ascii="Palatino Linotype" w:hAnsi="Palatino Linotype"/>
          <w:b/>
          <w:sz w:val="28"/>
          <w:szCs w:val="28"/>
        </w:rPr>
      </w:pPr>
      <w:r w:rsidRPr="00C14BD7">
        <w:rPr>
          <w:rFonts w:ascii="Palatino Linotype" w:hAnsi="Palatino Linotype"/>
          <w:b/>
          <w:i/>
          <w:iCs/>
          <w:color w:val="800000"/>
          <w:sz w:val="28"/>
          <w:szCs w:val="28"/>
        </w:rPr>
        <w:t>Καὶ νῦν. Τῆς Ἑορτῆς. Ὁ αὐτός.</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color w:val="000000"/>
          <w:sz w:val="28"/>
          <w:szCs w:val="28"/>
        </w:rPr>
        <w:t>Αὕτη ἡμέρα Κυρίου, ἀγαλλιᾶσθε λαοί· ἰδοὺ γὰρ τοῦ φωτὸς ὁ νυμφών, καὶ ἡ βίβλος τοῦ λόγου τῆς ζωῆς, ἐκ γαστρὸς προελήλυθε· καὶ ἡ κατὰ ἀνατολὰς πύλη ἀποκυηθεῖσα, προσμένει τὴν εἴσοδον, τοῦ Ἱερέως τοῦ μεγάλου, μόνη καὶ μόνον εἰσάγουσα Χριστὸν εἰς τὴν οἰκουμένην, πρὸς σωτηρίαν τῶν ψυχῶν ἡμῶν. </w:t>
      </w:r>
    </w:p>
    <w:p w:rsidR="00612A07" w:rsidRPr="00807C66" w:rsidRDefault="00612A07" w:rsidP="00807C66">
      <w:pPr>
        <w:spacing w:line="360" w:lineRule="auto"/>
        <w:ind w:firstLine="360"/>
        <w:jc w:val="both"/>
        <w:rPr>
          <w:rFonts w:ascii="Palatino Linotype" w:hAnsi="Palatino Linotype"/>
          <w:sz w:val="28"/>
          <w:szCs w:val="28"/>
        </w:rPr>
      </w:pPr>
    </w:p>
    <w:p w:rsidR="00612A07" w:rsidRPr="00C14BD7" w:rsidRDefault="00612A07" w:rsidP="00C14BD7">
      <w:pPr>
        <w:spacing w:line="360" w:lineRule="auto"/>
        <w:ind w:firstLine="360"/>
        <w:jc w:val="center"/>
        <w:rPr>
          <w:rFonts w:ascii="Palatino Linotype" w:hAnsi="Palatino Linotype"/>
          <w:b/>
          <w:sz w:val="28"/>
          <w:szCs w:val="28"/>
        </w:rPr>
      </w:pPr>
      <w:r w:rsidRPr="00C14BD7">
        <w:rPr>
          <w:rFonts w:ascii="Palatino Linotype" w:hAnsi="Palatino Linotype"/>
          <w:b/>
          <w:i/>
          <w:iCs/>
          <w:color w:val="800000"/>
          <w:sz w:val="28"/>
          <w:szCs w:val="28"/>
        </w:rPr>
        <w:t>Δοξολογία Μεγάλη καὶ Ἀπόλυσις.</w:t>
      </w:r>
    </w:p>
    <w:p w:rsidR="00612A07" w:rsidRPr="00C14BD7" w:rsidRDefault="00612A07" w:rsidP="00C14BD7">
      <w:pPr>
        <w:spacing w:line="360" w:lineRule="auto"/>
        <w:ind w:firstLine="360"/>
        <w:jc w:val="center"/>
        <w:rPr>
          <w:rFonts w:ascii="Palatino Linotype" w:hAnsi="Palatino Linotype"/>
          <w:b/>
          <w:sz w:val="28"/>
          <w:szCs w:val="28"/>
        </w:rPr>
      </w:pPr>
    </w:p>
    <w:p w:rsidR="00612A07" w:rsidRPr="00C14BD7" w:rsidRDefault="00612A07" w:rsidP="00C14BD7">
      <w:pPr>
        <w:spacing w:line="360" w:lineRule="auto"/>
        <w:ind w:firstLine="360"/>
        <w:jc w:val="center"/>
        <w:rPr>
          <w:rFonts w:ascii="Palatino Linotype" w:hAnsi="Palatino Linotype"/>
          <w:b/>
          <w:sz w:val="28"/>
          <w:szCs w:val="28"/>
        </w:rPr>
      </w:pPr>
      <w:r w:rsidRPr="00C14BD7">
        <w:rPr>
          <w:rFonts w:ascii="Palatino Linotype" w:hAnsi="Palatino Linotype"/>
          <w:b/>
          <w:i/>
          <w:iCs/>
          <w:color w:val="800000"/>
          <w:sz w:val="28"/>
          <w:szCs w:val="28"/>
        </w:rPr>
        <w:t>Μεγαλυνάριον.</w:t>
      </w:r>
    </w:p>
    <w:p w:rsidR="00612A07" w:rsidRPr="00807C66" w:rsidRDefault="00612A07"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Χαίροις Θεοδώρα νύμφη Χριστοῦ, Ὁσία καὶ Μάρτυς, ἡ παρέχουσα μυστικῶς, θείων δωρημάτων, τὰς θεοσδότους δόσεις, τοῖς πίστει προσιοῦσι, τῷ θείῳ οἴκῳ σου.</w:t>
      </w:r>
    </w:p>
    <w:p w:rsidR="00DF50D0" w:rsidRPr="00807C66" w:rsidRDefault="00DF50D0" w:rsidP="00807C66">
      <w:pPr>
        <w:spacing w:line="360" w:lineRule="auto"/>
        <w:ind w:firstLine="426"/>
        <w:jc w:val="both"/>
        <w:rPr>
          <w:rFonts w:ascii="Palatino Linotype" w:hAnsi="Palatino Linotype"/>
          <w:sz w:val="28"/>
          <w:szCs w:val="28"/>
        </w:rPr>
      </w:pPr>
    </w:p>
    <w:p w:rsidR="00DF50D0" w:rsidRPr="00807C66" w:rsidRDefault="00DF50D0"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lastRenderedPageBreak/>
        <w:tab/>
      </w:r>
      <w:r w:rsidRPr="00807C66">
        <w:rPr>
          <w:rFonts w:ascii="Palatino Linotype" w:hAnsi="Palatino Linotype"/>
          <w:sz w:val="28"/>
          <w:szCs w:val="28"/>
        </w:rPr>
        <w:tab/>
      </w:r>
      <w:r w:rsidRPr="00807C66">
        <w:rPr>
          <w:rFonts w:ascii="Palatino Linotype" w:hAnsi="Palatino Linotype"/>
          <w:sz w:val="28"/>
          <w:szCs w:val="28"/>
        </w:rPr>
        <w:tab/>
      </w:r>
      <w:r w:rsidRPr="00807C66">
        <w:rPr>
          <w:rFonts w:ascii="Palatino Linotype" w:hAnsi="Palatino Linotype"/>
          <w:sz w:val="28"/>
          <w:szCs w:val="28"/>
        </w:rPr>
        <w:tab/>
        <w:t xml:space="preserve">   Η/Υ ΠΗΓΗ:  </w:t>
      </w:r>
    </w:p>
    <w:p w:rsidR="00DF50D0" w:rsidRPr="00807C66" w:rsidRDefault="00DF50D0"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ab/>
      </w:r>
      <w:r w:rsidRPr="00807C66">
        <w:rPr>
          <w:rFonts w:ascii="Palatino Linotype" w:hAnsi="Palatino Linotype"/>
          <w:sz w:val="28"/>
          <w:szCs w:val="28"/>
        </w:rPr>
        <w:tab/>
      </w:r>
      <w:r w:rsidRPr="00807C66">
        <w:rPr>
          <w:rFonts w:ascii="Palatino Linotype" w:hAnsi="Palatino Linotype"/>
          <w:sz w:val="28"/>
          <w:szCs w:val="28"/>
        </w:rPr>
        <w:tab/>
        <w:t xml:space="preserve">   Ακολουθίες Αγίων: 26 Αυγούστου 2019   </w:t>
      </w:r>
    </w:p>
    <w:p w:rsidR="00DF50D0" w:rsidRPr="00807C66" w:rsidRDefault="00DF50D0" w:rsidP="00807C66">
      <w:pPr>
        <w:spacing w:line="360" w:lineRule="auto"/>
        <w:ind w:firstLine="360"/>
        <w:jc w:val="both"/>
        <w:rPr>
          <w:rFonts w:ascii="Palatino Linotype" w:hAnsi="Palatino Linotype"/>
          <w:sz w:val="28"/>
          <w:szCs w:val="28"/>
        </w:rPr>
      </w:pPr>
      <w:r w:rsidRPr="00807C66">
        <w:rPr>
          <w:rFonts w:ascii="Palatino Linotype" w:hAnsi="Palatino Linotype"/>
          <w:sz w:val="28"/>
          <w:szCs w:val="28"/>
        </w:rPr>
        <w:t>https://akolouthiesorthodox.blogspot.com/2019/08/11_45.html</w:t>
      </w:r>
    </w:p>
    <w:p w:rsidR="00DF50D0" w:rsidRPr="00807C66" w:rsidRDefault="00DF50D0" w:rsidP="00807C66">
      <w:pPr>
        <w:spacing w:line="360" w:lineRule="auto"/>
        <w:ind w:firstLine="360"/>
        <w:jc w:val="both"/>
        <w:rPr>
          <w:rFonts w:ascii="Palatino Linotype" w:hAnsi="Palatino Linotype"/>
          <w:sz w:val="28"/>
          <w:szCs w:val="28"/>
        </w:rPr>
      </w:pPr>
    </w:p>
    <w:sectPr w:rsidR="00DF50D0" w:rsidRPr="00807C66">
      <w:footerReference w:type="defaul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A22" w:rsidRDefault="007A5A22">
      <w:r>
        <w:separator/>
      </w:r>
    </w:p>
  </w:endnote>
  <w:endnote w:type="continuationSeparator" w:id="0">
    <w:p w:rsidR="007A5A22" w:rsidRDefault="007A5A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3621"/>
      <w:docPartObj>
        <w:docPartGallery w:val="Page Numbers (Bottom of Page)"/>
        <w:docPartUnique/>
      </w:docPartObj>
    </w:sdtPr>
    <w:sdtContent>
      <w:p w:rsidR="00807C66" w:rsidRDefault="00807C66">
        <w:pPr>
          <w:pStyle w:val="a4"/>
          <w:jc w:val="center"/>
        </w:pPr>
        <w:fldSimple w:instr=" PAGE   \* MERGEFORMAT ">
          <w:r w:rsidR="00C14BD7">
            <w:rPr>
              <w:noProof/>
            </w:rPr>
            <w:t>37</w:t>
          </w:r>
        </w:fldSimple>
      </w:p>
    </w:sdtContent>
  </w:sdt>
  <w:p w:rsidR="00612A07" w:rsidRDefault="00612A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A22" w:rsidRDefault="007A5A22">
      <w:r>
        <w:separator/>
      </w:r>
    </w:p>
  </w:footnote>
  <w:footnote w:type="continuationSeparator" w:id="0">
    <w:p w:rsidR="007A5A22" w:rsidRDefault="007A5A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612A07"/>
    <w:rsid w:val="003061A4"/>
    <w:rsid w:val="00612A07"/>
    <w:rsid w:val="00645A33"/>
    <w:rsid w:val="007A5A22"/>
    <w:rsid w:val="00807C66"/>
    <w:rsid w:val="00BB3868"/>
    <w:rsid w:val="00C14BD7"/>
    <w:rsid w:val="00DF50D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sz w:val="24"/>
      <w:szCs w:val="24"/>
    </w:rPr>
  </w:style>
  <w:style w:type="paragraph" w:styleId="3">
    <w:name w:val="heading 3"/>
    <w:basedOn w:val="a"/>
    <w:qFormat/>
    <w:rsid w:val="00612A07"/>
    <w:pPr>
      <w:spacing w:before="100" w:beforeAutospacing="1" w:after="100" w:afterAutospacing="1"/>
      <w:outlineLvl w:val="2"/>
    </w:pPr>
    <w:rPr>
      <w:rFonts w:ascii="Times New Roman" w:hAnsi="Times New Roman"/>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612A07"/>
    <w:pPr>
      <w:tabs>
        <w:tab w:val="center" w:pos="4153"/>
        <w:tab w:val="right" w:pos="8306"/>
      </w:tabs>
    </w:pPr>
  </w:style>
  <w:style w:type="paragraph" w:styleId="a4">
    <w:name w:val="footer"/>
    <w:basedOn w:val="a"/>
    <w:link w:val="Char"/>
    <w:uiPriority w:val="99"/>
    <w:rsid w:val="00612A07"/>
    <w:pPr>
      <w:tabs>
        <w:tab w:val="center" w:pos="4153"/>
        <w:tab w:val="right" w:pos="8306"/>
      </w:tabs>
    </w:pPr>
  </w:style>
  <w:style w:type="character" w:styleId="-">
    <w:name w:val="Hyperlink"/>
    <w:basedOn w:val="a0"/>
    <w:rsid w:val="00612A07"/>
    <w:rPr>
      <w:color w:val="0000FF"/>
      <w:u w:val="single"/>
    </w:rPr>
  </w:style>
  <w:style w:type="character" w:customStyle="1" w:styleId="apple-converted-space">
    <w:name w:val="apple-converted-space"/>
    <w:basedOn w:val="a0"/>
    <w:rsid w:val="00612A07"/>
  </w:style>
  <w:style w:type="character" w:customStyle="1" w:styleId="post-authorvcard">
    <w:name w:val="post-author vcard"/>
    <w:basedOn w:val="a0"/>
    <w:rsid w:val="00612A07"/>
  </w:style>
  <w:style w:type="character" w:customStyle="1" w:styleId="fn">
    <w:name w:val="fn"/>
    <w:basedOn w:val="a0"/>
    <w:rsid w:val="00612A07"/>
  </w:style>
  <w:style w:type="character" w:customStyle="1" w:styleId="post-timestamp">
    <w:name w:val="post-timestamp"/>
    <w:basedOn w:val="a0"/>
    <w:rsid w:val="00612A07"/>
  </w:style>
  <w:style w:type="character" w:customStyle="1" w:styleId="share-button-link-text">
    <w:name w:val="share-button-link-text"/>
    <w:basedOn w:val="a0"/>
    <w:rsid w:val="00612A07"/>
  </w:style>
  <w:style w:type="character" w:customStyle="1" w:styleId="Char">
    <w:name w:val="Υποσέλιδο Char"/>
    <w:basedOn w:val="a0"/>
    <w:link w:val="a4"/>
    <w:uiPriority w:val="99"/>
    <w:rsid w:val="00807C66"/>
    <w:rPr>
      <w:rFonts w:ascii="Arial" w:hAnsi="Arial"/>
      <w:sz w:val="24"/>
      <w:szCs w:val="24"/>
    </w:rPr>
  </w:style>
  <w:style w:type="paragraph" w:styleId="a5">
    <w:name w:val="Balloon Text"/>
    <w:basedOn w:val="a"/>
    <w:link w:val="Char0"/>
    <w:rsid w:val="003061A4"/>
    <w:rPr>
      <w:rFonts w:ascii="Tahoma" w:hAnsi="Tahoma" w:cs="Tahoma"/>
      <w:sz w:val="16"/>
      <w:szCs w:val="16"/>
    </w:rPr>
  </w:style>
  <w:style w:type="character" w:customStyle="1" w:styleId="Char0">
    <w:name w:val="Κείμενο πλαισίου Char"/>
    <w:basedOn w:val="a0"/>
    <w:link w:val="a5"/>
    <w:rsid w:val="003061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077589">
      <w:bodyDiv w:val="1"/>
      <w:marLeft w:val="0"/>
      <w:marRight w:val="0"/>
      <w:marTop w:val="0"/>
      <w:marBottom w:val="0"/>
      <w:divBdr>
        <w:top w:val="none" w:sz="0" w:space="0" w:color="auto"/>
        <w:left w:val="none" w:sz="0" w:space="0" w:color="auto"/>
        <w:bottom w:val="none" w:sz="0" w:space="0" w:color="auto"/>
        <w:right w:val="none" w:sz="0" w:space="0" w:color="auto"/>
      </w:divBdr>
      <w:divsChild>
        <w:div w:id="855535216">
          <w:marLeft w:val="0"/>
          <w:marRight w:val="0"/>
          <w:marTop w:val="0"/>
          <w:marBottom w:val="0"/>
          <w:divBdr>
            <w:top w:val="none" w:sz="0" w:space="0" w:color="auto"/>
            <w:left w:val="none" w:sz="0" w:space="0" w:color="auto"/>
            <w:bottom w:val="none" w:sz="0" w:space="0" w:color="auto"/>
            <w:right w:val="none" w:sz="0" w:space="0" w:color="auto"/>
          </w:divBdr>
          <w:divsChild>
            <w:div w:id="247811795">
              <w:marLeft w:val="0"/>
              <w:marRight w:val="0"/>
              <w:marTop w:val="0"/>
              <w:marBottom w:val="0"/>
              <w:divBdr>
                <w:top w:val="none" w:sz="0" w:space="0" w:color="auto"/>
                <w:left w:val="none" w:sz="0" w:space="0" w:color="auto"/>
                <w:bottom w:val="none" w:sz="0" w:space="0" w:color="auto"/>
                <w:right w:val="none" w:sz="0" w:space="0" w:color="auto"/>
              </w:divBdr>
              <w:divsChild>
                <w:div w:id="9646838">
                  <w:marLeft w:val="0"/>
                  <w:marRight w:val="0"/>
                  <w:marTop w:val="0"/>
                  <w:marBottom w:val="0"/>
                  <w:divBdr>
                    <w:top w:val="none" w:sz="0" w:space="0" w:color="auto"/>
                    <w:left w:val="none" w:sz="0" w:space="0" w:color="auto"/>
                    <w:bottom w:val="none" w:sz="0" w:space="0" w:color="auto"/>
                    <w:right w:val="none" w:sz="0" w:space="0" w:color="auto"/>
                  </w:divBdr>
                </w:div>
                <w:div w:id="29115720">
                  <w:marLeft w:val="0"/>
                  <w:marRight w:val="0"/>
                  <w:marTop w:val="0"/>
                  <w:marBottom w:val="0"/>
                  <w:divBdr>
                    <w:top w:val="none" w:sz="0" w:space="0" w:color="auto"/>
                    <w:left w:val="none" w:sz="0" w:space="0" w:color="auto"/>
                    <w:bottom w:val="none" w:sz="0" w:space="0" w:color="auto"/>
                    <w:right w:val="none" w:sz="0" w:space="0" w:color="auto"/>
                  </w:divBdr>
                </w:div>
                <w:div w:id="42873964">
                  <w:marLeft w:val="0"/>
                  <w:marRight w:val="0"/>
                  <w:marTop w:val="0"/>
                  <w:marBottom w:val="0"/>
                  <w:divBdr>
                    <w:top w:val="none" w:sz="0" w:space="0" w:color="auto"/>
                    <w:left w:val="none" w:sz="0" w:space="0" w:color="auto"/>
                    <w:bottom w:val="none" w:sz="0" w:space="0" w:color="auto"/>
                    <w:right w:val="none" w:sz="0" w:space="0" w:color="auto"/>
                  </w:divBdr>
                </w:div>
                <w:div w:id="43719854">
                  <w:marLeft w:val="0"/>
                  <w:marRight w:val="0"/>
                  <w:marTop w:val="0"/>
                  <w:marBottom w:val="0"/>
                  <w:divBdr>
                    <w:top w:val="none" w:sz="0" w:space="0" w:color="auto"/>
                    <w:left w:val="none" w:sz="0" w:space="0" w:color="auto"/>
                    <w:bottom w:val="none" w:sz="0" w:space="0" w:color="auto"/>
                    <w:right w:val="none" w:sz="0" w:space="0" w:color="auto"/>
                  </w:divBdr>
                </w:div>
                <w:div w:id="48310455">
                  <w:marLeft w:val="0"/>
                  <w:marRight w:val="0"/>
                  <w:marTop w:val="0"/>
                  <w:marBottom w:val="0"/>
                  <w:divBdr>
                    <w:top w:val="none" w:sz="0" w:space="0" w:color="auto"/>
                    <w:left w:val="none" w:sz="0" w:space="0" w:color="auto"/>
                    <w:bottom w:val="none" w:sz="0" w:space="0" w:color="auto"/>
                    <w:right w:val="none" w:sz="0" w:space="0" w:color="auto"/>
                  </w:divBdr>
                </w:div>
                <w:div w:id="50740415">
                  <w:marLeft w:val="0"/>
                  <w:marRight w:val="0"/>
                  <w:marTop w:val="0"/>
                  <w:marBottom w:val="0"/>
                  <w:divBdr>
                    <w:top w:val="none" w:sz="0" w:space="0" w:color="auto"/>
                    <w:left w:val="none" w:sz="0" w:space="0" w:color="auto"/>
                    <w:bottom w:val="none" w:sz="0" w:space="0" w:color="auto"/>
                    <w:right w:val="none" w:sz="0" w:space="0" w:color="auto"/>
                  </w:divBdr>
                </w:div>
                <w:div w:id="51513702">
                  <w:marLeft w:val="0"/>
                  <w:marRight w:val="0"/>
                  <w:marTop w:val="0"/>
                  <w:marBottom w:val="0"/>
                  <w:divBdr>
                    <w:top w:val="none" w:sz="0" w:space="0" w:color="auto"/>
                    <w:left w:val="none" w:sz="0" w:space="0" w:color="auto"/>
                    <w:bottom w:val="none" w:sz="0" w:space="0" w:color="auto"/>
                    <w:right w:val="none" w:sz="0" w:space="0" w:color="auto"/>
                  </w:divBdr>
                </w:div>
                <w:div w:id="54818283">
                  <w:marLeft w:val="0"/>
                  <w:marRight w:val="0"/>
                  <w:marTop w:val="0"/>
                  <w:marBottom w:val="0"/>
                  <w:divBdr>
                    <w:top w:val="none" w:sz="0" w:space="0" w:color="auto"/>
                    <w:left w:val="none" w:sz="0" w:space="0" w:color="auto"/>
                    <w:bottom w:val="none" w:sz="0" w:space="0" w:color="auto"/>
                    <w:right w:val="none" w:sz="0" w:space="0" w:color="auto"/>
                  </w:divBdr>
                </w:div>
                <w:div w:id="67850275">
                  <w:marLeft w:val="0"/>
                  <w:marRight w:val="0"/>
                  <w:marTop w:val="0"/>
                  <w:marBottom w:val="0"/>
                  <w:divBdr>
                    <w:top w:val="none" w:sz="0" w:space="0" w:color="auto"/>
                    <w:left w:val="none" w:sz="0" w:space="0" w:color="auto"/>
                    <w:bottom w:val="none" w:sz="0" w:space="0" w:color="auto"/>
                    <w:right w:val="none" w:sz="0" w:space="0" w:color="auto"/>
                  </w:divBdr>
                </w:div>
                <w:div w:id="79299244">
                  <w:marLeft w:val="0"/>
                  <w:marRight w:val="0"/>
                  <w:marTop w:val="0"/>
                  <w:marBottom w:val="0"/>
                  <w:divBdr>
                    <w:top w:val="none" w:sz="0" w:space="0" w:color="auto"/>
                    <w:left w:val="none" w:sz="0" w:space="0" w:color="auto"/>
                    <w:bottom w:val="none" w:sz="0" w:space="0" w:color="auto"/>
                    <w:right w:val="none" w:sz="0" w:space="0" w:color="auto"/>
                  </w:divBdr>
                </w:div>
                <w:div w:id="79496291">
                  <w:marLeft w:val="0"/>
                  <w:marRight w:val="0"/>
                  <w:marTop w:val="0"/>
                  <w:marBottom w:val="0"/>
                  <w:divBdr>
                    <w:top w:val="none" w:sz="0" w:space="0" w:color="auto"/>
                    <w:left w:val="none" w:sz="0" w:space="0" w:color="auto"/>
                    <w:bottom w:val="none" w:sz="0" w:space="0" w:color="auto"/>
                    <w:right w:val="none" w:sz="0" w:space="0" w:color="auto"/>
                  </w:divBdr>
                </w:div>
                <w:div w:id="80951995">
                  <w:marLeft w:val="0"/>
                  <w:marRight w:val="0"/>
                  <w:marTop w:val="0"/>
                  <w:marBottom w:val="0"/>
                  <w:divBdr>
                    <w:top w:val="none" w:sz="0" w:space="0" w:color="auto"/>
                    <w:left w:val="none" w:sz="0" w:space="0" w:color="auto"/>
                    <w:bottom w:val="none" w:sz="0" w:space="0" w:color="auto"/>
                    <w:right w:val="none" w:sz="0" w:space="0" w:color="auto"/>
                  </w:divBdr>
                </w:div>
                <w:div w:id="82191898">
                  <w:marLeft w:val="0"/>
                  <w:marRight w:val="0"/>
                  <w:marTop w:val="0"/>
                  <w:marBottom w:val="0"/>
                  <w:divBdr>
                    <w:top w:val="none" w:sz="0" w:space="0" w:color="auto"/>
                    <w:left w:val="none" w:sz="0" w:space="0" w:color="auto"/>
                    <w:bottom w:val="none" w:sz="0" w:space="0" w:color="auto"/>
                    <w:right w:val="none" w:sz="0" w:space="0" w:color="auto"/>
                  </w:divBdr>
                </w:div>
                <w:div w:id="86003788">
                  <w:marLeft w:val="0"/>
                  <w:marRight w:val="0"/>
                  <w:marTop w:val="0"/>
                  <w:marBottom w:val="0"/>
                  <w:divBdr>
                    <w:top w:val="none" w:sz="0" w:space="0" w:color="auto"/>
                    <w:left w:val="none" w:sz="0" w:space="0" w:color="auto"/>
                    <w:bottom w:val="none" w:sz="0" w:space="0" w:color="auto"/>
                    <w:right w:val="none" w:sz="0" w:space="0" w:color="auto"/>
                  </w:divBdr>
                </w:div>
                <w:div w:id="91827680">
                  <w:marLeft w:val="0"/>
                  <w:marRight w:val="0"/>
                  <w:marTop w:val="0"/>
                  <w:marBottom w:val="0"/>
                  <w:divBdr>
                    <w:top w:val="none" w:sz="0" w:space="0" w:color="auto"/>
                    <w:left w:val="none" w:sz="0" w:space="0" w:color="auto"/>
                    <w:bottom w:val="none" w:sz="0" w:space="0" w:color="auto"/>
                    <w:right w:val="none" w:sz="0" w:space="0" w:color="auto"/>
                  </w:divBdr>
                </w:div>
                <w:div w:id="99687836">
                  <w:marLeft w:val="0"/>
                  <w:marRight w:val="0"/>
                  <w:marTop w:val="0"/>
                  <w:marBottom w:val="0"/>
                  <w:divBdr>
                    <w:top w:val="none" w:sz="0" w:space="0" w:color="auto"/>
                    <w:left w:val="none" w:sz="0" w:space="0" w:color="auto"/>
                    <w:bottom w:val="none" w:sz="0" w:space="0" w:color="auto"/>
                    <w:right w:val="none" w:sz="0" w:space="0" w:color="auto"/>
                  </w:divBdr>
                </w:div>
                <w:div w:id="99960120">
                  <w:marLeft w:val="0"/>
                  <w:marRight w:val="0"/>
                  <w:marTop w:val="0"/>
                  <w:marBottom w:val="0"/>
                  <w:divBdr>
                    <w:top w:val="none" w:sz="0" w:space="0" w:color="auto"/>
                    <w:left w:val="none" w:sz="0" w:space="0" w:color="auto"/>
                    <w:bottom w:val="none" w:sz="0" w:space="0" w:color="auto"/>
                    <w:right w:val="none" w:sz="0" w:space="0" w:color="auto"/>
                  </w:divBdr>
                </w:div>
                <w:div w:id="101075128">
                  <w:marLeft w:val="0"/>
                  <w:marRight w:val="0"/>
                  <w:marTop w:val="0"/>
                  <w:marBottom w:val="0"/>
                  <w:divBdr>
                    <w:top w:val="none" w:sz="0" w:space="0" w:color="auto"/>
                    <w:left w:val="none" w:sz="0" w:space="0" w:color="auto"/>
                    <w:bottom w:val="none" w:sz="0" w:space="0" w:color="auto"/>
                    <w:right w:val="none" w:sz="0" w:space="0" w:color="auto"/>
                  </w:divBdr>
                </w:div>
                <w:div w:id="104008867">
                  <w:marLeft w:val="0"/>
                  <w:marRight w:val="0"/>
                  <w:marTop w:val="0"/>
                  <w:marBottom w:val="0"/>
                  <w:divBdr>
                    <w:top w:val="none" w:sz="0" w:space="0" w:color="auto"/>
                    <w:left w:val="none" w:sz="0" w:space="0" w:color="auto"/>
                    <w:bottom w:val="none" w:sz="0" w:space="0" w:color="auto"/>
                    <w:right w:val="none" w:sz="0" w:space="0" w:color="auto"/>
                  </w:divBdr>
                </w:div>
                <w:div w:id="106048876">
                  <w:marLeft w:val="0"/>
                  <w:marRight w:val="0"/>
                  <w:marTop w:val="0"/>
                  <w:marBottom w:val="0"/>
                  <w:divBdr>
                    <w:top w:val="none" w:sz="0" w:space="0" w:color="auto"/>
                    <w:left w:val="none" w:sz="0" w:space="0" w:color="auto"/>
                    <w:bottom w:val="none" w:sz="0" w:space="0" w:color="auto"/>
                    <w:right w:val="none" w:sz="0" w:space="0" w:color="auto"/>
                  </w:divBdr>
                </w:div>
                <w:div w:id="113670253">
                  <w:marLeft w:val="0"/>
                  <w:marRight w:val="0"/>
                  <w:marTop w:val="0"/>
                  <w:marBottom w:val="0"/>
                  <w:divBdr>
                    <w:top w:val="none" w:sz="0" w:space="0" w:color="auto"/>
                    <w:left w:val="none" w:sz="0" w:space="0" w:color="auto"/>
                    <w:bottom w:val="none" w:sz="0" w:space="0" w:color="auto"/>
                    <w:right w:val="none" w:sz="0" w:space="0" w:color="auto"/>
                  </w:divBdr>
                </w:div>
                <w:div w:id="114179100">
                  <w:marLeft w:val="0"/>
                  <w:marRight w:val="0"/>
                  <w:marTop w:val="0"/>
                  <w:marBottom w:val="0"/>
                  <w:divBdr>
                    <w:top w:val="none" w:sz="0" w:space="0" w:color="auto"/>
                    <w:left w:val="none" w:sz="0" w:space="0" w:color="auto"/>
                    <w:bottom w:val="none" w:sz="0" w:space="0" w:color="auto"/>
                    <w:right w:val="none" w:sz="0" w:space="0" w:color="auto"/>
                  </w:divBdr>
                </w:div>
                <w:div w:id="140931875">
                  <w:marLeft w:val="0"/>
                  <w:marRight w:val="0"/>
                  <w:marTop w:val="0"/>
                  <w:marBottom w:val="0"/>
                  <w:divBdr>
                    <w:top w:val="none" w:sz="0" w:space="0" w:color="auto"/>
                    <w:left w:val="none" w:sz="0" w:space="0" w:color="auto"/>
                    <w:bottom w:val="none" w:sz="0" w:space="0" w:color="auto"/>
                    <w:right w:val="none" w:sz="0" w:space="0" w:color="auto"/>
                  </w:divBdr>
                </w:div>
                <w:div w:id="143620461">
                  <w:marLeft w:val="0"/>
                  <w:marRight w:val="0"/>
                  <w:marTop w:val="0"/>
                  <w:marBottom w:val="0"/>
                  <w:divBdr>
                    <w:top w:val="none" w:sz="0" w:space="0" w:color="auto"/>
                    <w:left w:val="none" w:sz="0" w:space="0" w:color="auto"/>
                    <w:bottom w:val="none" w:sz="0" w:space="0" w:color="auto"/>
                    <w:right w:val="none" w:sz="0" w:space="0" w:color="auto"/>
                  </w:divBdr>
                </w:div>
                <w:div w:id="167335806">
                  <w:marLeft w:val="0"/>
                  <w:marRight w:val="0"/>
                  <w:marTop w:val="0"/>
                  <w:marBottom w:val="0"/>
                  <w:divBdr>
                    <w:top w:val="none" w:sz="0" w:space="0" w:color="auto"/>
                    <w:left w:val="none" w:sz="0" w:space="0" w:color="auto"/>
                    <w:bottom w:val="none" w:sz="0" w:space="0" w:color="auto"/>
                    <w:right w:val="none" w:sz="0" w:space="0" w:color="auto"/>
                  </w:divBdr>
                </w:div>
                <w:div w:id="176313795">
                  <w:marLeft w:val="0"/>
                  <w:marRight w:val="0"/>
                  <w:marTop w:val="0"/>
                  <w:marBottom w:val="0"/>
                  <w:divBdr>
                    <w:top w:val="none" w:sz="0" w:space="0" w:color="auto"/>
                    <w:left w:val="none" w:sz="0" w:space="0" w:color="auto"/>
                    <w:bottom w:val="none" w:sz="0" w:space="0" w:color="auto"/>
                    <w:right w:val="none" w:sz="0" w:space="0" w:color="auto"/>
                  </w:divBdr>
                </w:div>
                <w:div w:id="177278675">
                  <w:marLeft w:val="0"/>
                  <w:marRight w:val="0"/>
                  <w:marTop w:val="0"/>
                  <w:marBottom w:val="0"/>
                  <w:divBdr>
                    <w:top w:val="none" w:sz="0" w:space="0" w:color="auto"/>
                    <w:left w:val="none" w:sz="0" w:space="0" w:color="auto"/>
                    <w:bottom w:val="none" w:sz="0" w:space="0" w:color="auto"/>
                    <w:right w:val="none" w:sz="0" w:space="0" w:color="auto"/>
                  </w:divBdr>
                </w:div>
                <w:div w:id="186988797">
                  <w:marLeft w:val="0"/>
                  <w:marRight w:val="0"/>
                  <w:marTop w:val="0"/>
                  <w:marBottom w:val="0"/>
                  <w:divBdr>
                    <w:top w:val="none" w:sz="0" w:space="0" w:color="auto"/>
                    <w:left w:val="none" w:sz="0" w:space="0" w:color="auto"/>
                    <w:bottom w:val="none" w:sz="0" w:space="0" w:color="auto"/>
                    <w:right w:val="none" w:sz="0" w:space="0" w:color="auto"/>
                  </w:divBdr>
                </w:div>
                <w:div w:id="192884909">
                  <w:marLeft w:val="0"/>
                  <w:marRight w:val="0"/>
                  <w:marTop w:val="0"/>
                  <w:marBottom w:val="0"/>
                  <w:divBdr>
                    <w:top w:val="none" w:sz="0" w:space="0" w:color="auto"/>
                    <w:left w:val="none" w:sz="0" w:space="0" w:color="auto"/>
                    <w:bottom w:val="none" w:sz="0" w:space="0" w:color="auto"/>
                    <w:right w:val="none" w:sz="0" w:space="0" w:color="auto"/>
                  </w:divBdr>
                </w:div>
                <w:div w:id="194928640">
                  <w:marLeft w:val="0"/>
                  <w:marRight w:val="0"/>
                  <w:marTop w:val="0"/>
                  <w:marBottom w:val="0"/>
                  <w:divBdr>
                    <w:top w:val="none" w:sz="0" w:space="0" w:color="auto"/>
                    <w:left w:val="none" w:sz="0" w:space="0" w:color="auto"/>
                    <w:bottom w:val="none" w:sz="0" w:space="0" w:color="auto"/>
                    <w:right w:val="none" w:sz="0" w:space="0" w:color="auto"/>
                  </w:divBdr>
                </w:div>
                <w:div w:id="203447004">
                  <w:marLeft w:val="0"/>
                  <w:marRight w:val="0"/>
                  <w:marTop w:val="0"/>
                  <w:marBottom w:val="0"/>
                  <w:divBdr>
                    <w:top w:val="none" w:sz="0" w:space="0" w:color="auto"/>
                    <w:left w:val="none" w:sz="0" w:space="0" w:color="auto"/>
                    <w:bottom w:val="none" w:sz="0" w:space="0" w:color="auto"/>
                    <w:right w:val="none" w:sz="0" w:space="0" w:color="auto"/>
                  </w:divBdr>
                </w:div>
                <w:div w:id="204415307">
                  <w:marLeft w:val="0"/>
                  <w:marRight w:val="0"/>
                  <w:marTop w:val="0"/>
                  <w:marBottom w:val="0"/>
                  <w:divBdr>
                    <w:top w:val="none" w:sz="0" w:space="0" w:color="auto"/>
                    <w:left w:val="none" w:sz="0" w:space="0" w:color="auto"/>
                    <w:bottom w:val="none" w:sz="0" w:space="0" w:color="auto"/>
                    <w:right w:val="none" w:sz="0" w:space="0" w:color="auto"/>
                  </w:divBdr>
                </w:div>
                <w:div w:id="207379238">
                  <w:marLeft w:val="0"/>
                  <w:marRight w:val="0"/>
                  <w:marTop w:val="0"/>
                  <w:marBottom w:val="0"/>
                  <w:divBdr>
                    <w:top w:val="none" w:sz="0" w:space="0" w:color="auto"/>
                    <w:left w:val="none" w:sz="0" w:space="0" w:color="auto"/>
                    <w:bottom w:val="none" w:sz="0" w:space="0" w:color="auto"/>
                    <w:right w:val="none" w:sz="0" w:space="0" w:color="auto"/>
                  </w:divBdr>
                </w:div>
                <w:div w:id="208342775">
                  <w:marLeft w:val="0"/>
                  <w:marRight w:val="0"/>
                  <w:marTop w:val="0"/>
                  <w:marBottom w:val="0"/>
                  <w:divBdr>
                    <w:top w:val="none" w:sz="0" w:space="0" w:color="auto"/>
                    <w:left w:val="none" w:sz="0" w:space="0" w:color="auto"/>
                    <w:bottom w:val="none" w:sz="0" w:space="0" w:color="auto"/>
                    <w:right w:val="none" w:sz="0" w:space="0" w:color="auto"/>
                  </w:divBdr>
                </w:div>
                <w:div w:id="236329218">
                  <w:marLeft w:val="360"/>
                  <w:marRight w:val="0"/>
                  <w:marTop w:val="0"/>
                  <w:marBottom w:val="0"/>
                  <w:divBdr>
                    <w:top w:val="none" w:sz="0" w:space="0" w:color="auto"/>
                    <w:left w:val="none" w:sz="0" w:space="0" w:color="auto"/>
                    <w:bottom w:val="none" w:sz="0" w:space="0" w:color="auto"/>
                    <w:right w:val="none" w:sz="0" w:space="0" w:color="auto"/>
                  </w:divBdr>
                </w:div>
                <w:div w:id="245311838">
                  <w:marLeft w:val="0"/>
                  <w:marRight w:val="0"/>
                  <w:marTop w:val="0"/>
                  <w:marBottom w:val="0"/>
                  <w:divBdr>
                    <w:top w:val="none" w:sz="0" w:space="0" w:color="auto"/>
                    <w:left w:val="none" w:sz="0" w:space="0" w:color="auto"/>
                    <w:bottom w:val="none" w:sz="0" w:space="0" w:color="auto"/>
                    <w:right w:val="none" w:sz="0" w:space="0" w:color="auto"/>
                  </w:divBdr>
                </w:div>
                <w:div w:id="247077726">
                  <w:marLeft w:val="0"/>
                  <w:marRight w:val="0"/>
                  <w:marTop w:val="0"/>
                  <w:marBottom w:val="0"/>
                  <w:divBdr>
                    <w:top w:val="none" w:sz="0" w:space="0" w:color="auto"/>
                    <w:left w:val="none" w:sz="0" w:space="0" w:color="auto"/>
                    <w:bottom w:val="none" w:sz="0" w:space="0" w:color="auto"/>
                    <w:right w:val="none" w:sz="0" w:space="0" w:color="auto"/>
                  </w:divBdr>
                </w:div>
                <w:div w:id="250164405">
                  <w:marLeft w:val="0"/>
                  <w:marRight w:val="0"/>
                  <w:marTop w:val="0"/>
                  <w:marBottom w:val="0"/>
                  <w:divBdr>
                    <w:top w:val="none" w:sz="0" w:space="0" w:color="auto"/>
                    <w:left w:val="none" w:sz="0" w:space="0" w:color="auto"/>
                    <w:bottom w:val="none" w:sz="0" w:space="0" w:color="auto"/>
                    <w:right w:val="none" w:sz="0" w:space="0" w:color="auto"/>
                  </w:divBdr>
                </w:div>
                <w:div w:id="255093800">
                  <w:marLeft w:val="0"/>
                  <w:marRight w:val="0"/>
                  <w:marTop w:val="0"/>
                  <w:marBottom w:val="0"/>
                  <w:divBdr>
                    <w:top w:val="none" w:sz="0" w:space="0" w:color="auto"/>
                    <w:left w:val="none" w:sz="0" w:space="0" w:color="auto"/>
                    <w:bottom w:val="none" w:sz="0" w:space="0" w:color="auto"/>
                    <w:right w:val="none" w:sz="0" w:space="0" w:color="auto"/>
                  </w:divBdr>
                </w:div>
                <w:div w:id="259139782">
                  <w:marLeft w:val="0"/>
                  <w:marRight w:val="0"/>
                  <w:marTop w:val="0"/>
                  <w:marBottom w:val="0"/>
                  <w:divBdr>
                    <w:top w:val="none" w:sz="0" w:space="0" w:color="auto"/>
                    <w:left w:val="none" w:sz="0" w:space="0" w:color="auto"/>
                    <w:bottom w:val="none" w:sz="0" w:space="0" w:color="auto"/>
                    <w:right w:val="none" w:sz="0" w:space="0" w:color="auto"/>
                  </w:divBdr>
                </w:div>
                <w:div w:id="259801657">
                  <w:marLeft w:val="0"/>
                  <w:marRight w:val="0"/>
                  <w:marTop w:val="0"/>
                  <w:marBottom w:val="0"/>
                  <w:divBdr>
                    <w:top w:val="none" w:sz="0" w:space="0" w:color="auto"/>
                    <w:left w:val="none" w:sz="0" w:space="0" w:color="auto"/>
                    <w:bottom w:val="none" w:sz="0" w:space="0" w:color="auto"/>
                    <w:right w:val="none" w:sz="0" w:space="0" w:color="auto"/>
                  </w:divBdr>
                </w:div>
                <w:div w:id="261763367">
                  <w:marLeft w:val="0"/>
                  <w:marRight w:val="0"/>
                  <w:marTop w:val="0"/>
                  <w:marBottom w:val="0"/>
                  <w:divBdr>
                    <w:top w:val="none" w:sz="0" w:space="0" w:color="auto"/>
                    <w:left w:val="none" w:sz="0" w:space="0" w:color="auto"/>
                    <w:bottom w:val="none" w:sz="0" w:space="0" w:color="auto"/>
                    <w:right w:val="none" w:sz="0" w:space="0" w:color="auto"/>
                  </w:divBdr>
                </w:div>
                <w:div w:id="276567355">
                  <w:marLeft w:val="0"/>
                  <w:marRight w:val="0"/>
                  <w:marTop w:val="0"/>
                  <w:marBottom w:val="0"/>
                  <w:divBdr>
                    <w:top w:val="none" w:sz="0" w:space="0" w:color="auto"/>
                    <w:left w:val="none" w:sz="0" w:space="0" w:color="auto"/>
                    <w:bottom w:val="none" w:sz="0" w:space="0" w:color="auto"/>
                    <w:right w:val="none" w:sz="0" w:space="0" w:color="auto"/>
                  </w:divBdr>
                </w:div>
                <w:div w:id="276760647">
                  <w:marLeft w:val="0"/>
                  <w:marRight w:val="0"/>
                  <w:marTop w:val="0"/>
                  <w:marBottom w:val="0"/>
                  <w:divBdr>
                    <w:top w:val="none" w:sz="0" w:space="0" w:color="auto"/>
                    <w:left w:val="none" w:sz="0" w:space="0" w:color="auto"/>
                    <w:bottom w:val="none" w:sz="0" w:space="0" w:color="auto"/>
                    <w:right w:val="none" w:sz="0" w:space="0" w:color="auto"/>
                  </w:divBdr>
                </w:div>
                <w:div w:id="289671808">
                  <w:marLeft w:val="0"/>
                  <w:marRight w:val="0"/>
                  <w:marTop w:val="0"/>
                  <w:marBottom w:val="0"/>
                  <w:divBdr>
                    <w:top w:val="none" w:sz="0" w:space="0" w:color="auto"/>
                    <w:left w:val="none" w:sz="0" w:space="0" w:color="auto"/>
                    <w:bottom w:val="none" w:sz="0" w:space="0" w:color="auto"/>
                    <w:right w:val="none" w:sz="0" w:space="0" w:color="auto"/>
                  </w:divBdr>
                </w:div>
                <w:div w:id="291325407">
                  <w:marLeft w:val="0"/>
                  <w:marRight w:val="0"/>
                  <w:marTop w:val="0"/>
                  <w:marBottom w:val="0"/>
                  <w:divBdr>
                    <w:top w:val="none" w:sz="0" w:space="0" w:color="auto"/>
                    <w:left w:val="none" w:sz="0" w:space="0" w:color="auto"/>
                    <w:bottom w:val="none" w:sz="0" w:space="0" w:color="auto"/>
                    <w:right w:val="none" w:sz="0" w:space="0" w:color="auto"/>
                  </w:divBdr>
                </w:div>
                <w:div w:id="292367906">
                  <w:marLeft w:val="0"/>
                  <w:marRight w:val="0"/>
                  <w:marTop w:val="0"/>
                  <w:marBottom w:val="0"/>
                  <w:divBdr>
                    <w:top w:val="none" w:sz="0" w:space="0" w:color="auto"/>
                    <w:left w:val="none" w:sz="0" w:space="0" w:color="auto"/>
                    <w:bottom w:val="none" w:sz="0" w:space="0" w:color="auto"/>
                    <w:right w:val="none" w:sz="0" w:space="0" w:color="auto"/>
                  </w:divBdr>
                </w:div>
                <w:div w:id="293027940">
                  <w:marLeft w:val="0"/>
                  <w:marRight w:val="0"/>
                  <w:marTop w:val="0"/>
                  <w:marBottom w:val="0"/>
                  <w:divBdr>
                    <w:top w:val="none" w:sz="0" w:space="0" w:color="auto"/>
                    <w:left w:val="none" w:sz="0" w:space="0" w:color="auto"/>
                    <w:bottom w:val="none" w:sz="0" w:space="0" w:color="auto"/>
                    <w:right w:val="none" w:sz="0" w:space="0" w:color="auto"/>
                  </w:divBdr>
                </w:div>
                <w:div w:id="294601844">
                  <w:marLeft w:val="0"/>
                  <w:marRight w:val="0"/>
                  <w:marTop w:val="0"/>
                  <w:marBottom w:val="0"/>
                  <w:divBdr>
                    <w:top w:val="none" w:sz="0" w:space="0" w:color="auto"/>
                    <w:left w:val="none" w:sz="0" w:space="0" w:color="auto"/>
                    <w:bottom w:val="none" w:sz="0" w:space="0" w:color="auto"/>
                    <w:right w:val="none" w:sz="0" w:space="0" w:color="auto"/>
                  </w:divBdr>
                </w:div>
                <w:div w:id="297878404">
                  <w:marLeft w:val="0"/>
                  <w:marRight w:val="0"/>
                  <w:marTop w:val="0"/>
                  <w:marBottom w:val="0"/>
                  <w:divBdr>
                    <w:top w:val="none" w:sz="0" w:space="0" w:color="auto"/>
                    <w:left w:val="none" w:sz="0" w:space="0" w:color="auto"/>
                    <w:bottom w:val="none" w:sz="0" w:space="0" w:color="auto"/>
                    <w:right w:val="none" w:sz="0" w:space="0" w:color="auto"/>
                  </w:divBdr>
                </w:div>
                <w:div w:id="298849780">
                  <w:marLeft w:val="0"/>
                  <w:marRight w:val="0"/>
                  <w:marTop w:val="0"/>
                  <w:marBottom w:val="0"/>
                  <w:divBdr>
                    <w:top w:val="none" w:sz="0" w:space="0" w:color="auto"/>
                    <w:left w:val="none" w:sz="0" w:space="0" w:color="auto"/>
                    <w:bottom w:val="none" w:sz="0" w:space="0" w:color="auto"/>
                    <w:right w:val="none" w:sz="0" w:space="0" w:color="auto"/>
                  </w:divBdr>
                </w:div>
                <w:div w:id="309789991">
                  <w:marLeft w:val="0"/>
                  <w:marRight w:val="0"/>
                  <w:marTop w:val="0"/>
                  <w:marBottom w:val="0"/>
                  <w:divBdr>
                    <w:top w:val="none" w:sz="0" w:space="0" w:color="auto"/>
                    <w:left w:val="none" w:sz="0" w:space="0" w:color="auto"/>
                    <w:bottom w:val="none" w:sz="0" w:space="0" w:color="auto"/>
                    <w:right w:val="none" w:sz="0" w:space="0" w:color="auto"/>
                  </w:divBdr>
                </w:div>
                <w:div w:id="318731428">
                  <w:marLeft w:val="0"/>
                  <w:marRight w:val="0"/>
                  <w:marTop w:val="0"/>
                  <w:marBottom w:val="0"/>
                  <w:divBdr>
                    <w:top w:val="none" w:sz="0" w:space="0" w:color="auto"/>
                    <w:left w:val="none" w:sz="0" w:space="0" w:color="auto"/>
                    <w:bottom w:val="none" w:sz="0" w:space="0" w:color="auto"/>
                    <w:right w:val="none" w:sz="0" w:space="0" w:color="auto"/>
                  </w:divBdr>
                </w:div>
                <w:div w:id="323634294">
                  <w:marLeft w:val="0"/>
                  <w:marRight w:val="0"/>
                  <w:marTop w:val="0"/>
                  <w:marBottom w:val="0"/>
                  <w:divBdr>
                    <w:top w:val="none" w:sz="0" w:space="0" w:color="auto"/>
                    <w:left w:val="none" w:sz="0" w:space="0" w:color="auto"/>
                    <w:bottom w:val="none" w:sz="0" w:space="0" w:color="auto"/>
                    <w:right w:val="none" w:sz="0" w:space="0" w:color="auto"/>
                  </w:divBdr>
                </w:div>
                <w:div w:id="326132605">
                  <w:marLeft w:val="0"/>
                  <w:marRight w:val="0"/>
                  <w:marTop w:val="0"/>
                  <w:marBottom w:val="0"/>
                  <w:divBdr>
                    <w:top w:val="none" w:sz="0" w:space="0" w:color="auto"/>
                    <w:left w:val="none" w:sz="0" w:space="0" w:color="auto"/>
                    <w:bottom w:val="none" w:sz="0" w:space="0" w:color="auto"/>
                    <w:right w:val="none" w:sz="0" w:space="0" w:color="auto"/>
                  </w:divBdr>
                </w:div>
                <w:div w:id="326640152">
                  <w:marLeft w:val="0"/>
                  <w:marRight w:val="0"/>
                  <w:marTop w:val="0"/>
                  <w:marBottom w:val="0"/>
                  <w:divBdr>
                    <w:top w:val="none" w:sz="0" w:space="0" w:color="auto"/>
                    <w:left w:val="none" w:sz="0" w:space="0" w:color="auto"/>
                    <w:bottom w:val="none" w:sz="0" w:space="0" w:color="auto"/>
                    <w:right w:val="none" w:sz="0" w:space="0" w:color="auto"/>
                  </w:divBdr>
                </w:div>
                <w:div w:id="343821863">
                  <w:marLeft w:val="0"/>
                  <w:marRight w:val="0"/>
                  <w:marTop w:val="0"/>
                  <w:marBottom w:val="0"/>
                  <w:divBdr>
                    <w:top w:val="none" w:sz="0" w:space="0" w:color="auto"/>
                    <w:left w:val="none" w:sz="0" w:space="0" w:color="auto"/>
                    <w:bottom w:val="none" w:sz="0" w:space="0" w:color="auto"/>
                    <w:right w:val="none" w:sz="0" w:space="0" w:color="auto"/>
                  </w:divBdr>
                </w:div>
                <w:div w:id="346517274">
                  <w:marLeft w:val="0"/>
                  <w:marRight w:val="0"/>
                  <w:marTop w:val="0"/>
                  <w:marBottom w:val="0"/>
                  <w:divBdr>
                    <w:top w:val="none" w:sz="0" w:space="0" w:color="auto"/>
                    <w:left w:val="none" w:sz="0" w:space="0" w:color="auto"/>
                    <w:bottom w:val="none" w:sz="0" w:space="0" w:color="auto"/>
                    <w:right w:val="none" w:sz="0" w:space="0" w:color="auto"/>
                  </w:divBdr>
                </w:div>
                <w:div w:id="365259360">
                  <w:marLeft w:val="0"/>
                  <w:marRight w:val="0"/>
                  <w:marTop w:val="0"/>
                  <w:marBottom w:val="0"/>
                  <w:divBdr>
                    <w:top w:val="none" w:sz="0" w:space="0" w:color="auto"/>
                    <w:left w:val="none" w:sz="0" w:space="0" w:color="auto"/>
                    <w:bottom w:val="none" w:sz="0" w:space="0" w:color="auto"/>
                    <w:right w:val="none" w:sz="0" w:space="0" w:color="auto"/>
                  </w:divBdr>
                </w:div>
                <w:div w:id="377509692">
                  <w:marLeft w:val="0"/>
                  <w:marRight w:val="0"/>
                  <w:marTop w:val="0"/>
                  <w:marBottom w:val="0"/>
                  <w:divBdr>
                    <w:top w:val="none" w:sz="0" w:space="0" w:color="auto"/>
                    <w:left w:val="none" w:sz="0" w:space="0" w:color="auto"/>
                    <w:bottom w:val="none" w:sz="0" w:space="0" w:color="auto"/>
                    <w:right w:val="none" w:sz="0" w:space="0" w:color="auto"/>
                  </w:divBdr>
                </w:div>
                <w:div w:id="377583079">
                  <w:marLeft w:val="0"/>
                  <w:marRight w:val="0"/>
                  <w:marTop w:val="0"/>
                  <w:marBottom w:val="0"/>
                  <w:divBdr>
                    <w:top w:val="none" w:sz="0" w:space="0" w:color="auto"/>
                    <w:left w:val="none" w:sz="0" w:space="0" w:color="auto"/>
                    <w:bottom w:val="none" w:sz="0" w:space="0" w:color="auto"/>
                    <w:right w:val="none" w:sz="0" w:space="0" w:color="auto"/>
                  </w:divBdr>
                </w:div>
                <w:div w:id="378555554">
                  <w:marLeft w:val="0"/>
                  <w:marRight w:val="0"/>
                  <w:marTop w:val="0"/>
                  <w:marBottom w:val="0"/>
                  <w:divBdr>
                    <w:top w:val="none" w:sz="0" w:space="0" w:color="auto"/>
                    <w:left w:val="none" w:sz="0" w:space="0" w:color="auto"/>
                    <w:bottom w:val="none" w:sz="0" w:space="0" w:color="auto"/>
                    <w:right w:val="none" w:sz="0" w:space="0" w:color="auto"/>
                  </w:divBdr>
                </w:div>
                <w:div w:id="385953257">
                  <w:marLeft w:val="0"/>
                  <w:marRight w:val="0"/>
                  <w:marTop w:val="0"/>
                  <w:marBottom w:val="0"/>
                  <w:divBdr>
                    <w:top w:val="none" w:sz="0" w:space="0" w:color="auto"/>
                    <w:left w:val="none" w:sz="0" w:space="0" w:color="auto"/>
                    <w:bottom w:val="none" w:sz="0" w:space="0" w:color="auto"/>
                    <w:right w:val="none" w:sz="0" w:space="0" w:color="auto"/>
                  </w:divBdr>
                </w:div>
                <w:div w:id="390274065">
                  <w:marLeft w:val="0"/>
                  <w:marRight w:val="0"/>
                  <w:marTop w:val="0"/>
                  <w:marBottom w:val="0"/>
                  <w:divBdr>
                    <w:top w:val="none" w:sz="0" w:space="0" w:color="auto"/>
                    <w:left w:val="none" w:sz="0" w:space="0" w:color="auto"/>
                    <w:bottom w:val="none" w:sz="0" w:space="0" w:color="auto"/>
                    <w:right w:val="none" w:sz="0" w:space="0" w:color="auto"/>
                  </w:divBdr>
                </w:div>
                <w:div w:id="393361115">
                  <w:marLeft w:val="0"/>
                  <w:marRight w:val="0"/>
                  <w:marTop w:val="0"/>
                  <w:marBottom w:val="0"/>
                  <w:divBdr>
                    <w:top w:val="none" w:sz="0" w:space="0" w:color="auto"/>
                    <w:left w:val="none" w:sz="0" w:space="0" w:color="auto"/>
                    <w:bottom w:val="none" w:sz="0" w:space="0" w:color="auto"/>
                    <w:right w:val="none" w:sz="0" w:space="0" w:color="auto"/>
                  </w:divBdr>
                </w:div>
                <w:div w:id="407658016">
                  <w:marLeft w:val="0"/>
                  <w:marRight w:val="0"/>
                  <w:marTop w:val="0"/>
                  <w:marBottom w:val="0"/>
                  <w:divBdr>
                    <w:top w:val="none" w:sz="0" w:space="0" w:color="auto"/>
                    <w:left w:val="none" w:sz="0" w:space="0" w:color="auto"/>
                    <w:bottom w:val="none" w:sz="0" w:space="0" w:color="auto"/>
                    <w:right w:val="none" w:sz="0" w:space="0" w:color="auto"/>
                  </w:divBdr>
                </w:div>
                <w:div w:id="412438926">
                  <w:marLeft w:val="0"/>
                  <w:marRight w:val="0"/>
                  <w:marTop w:val="0"/>
                  <w:marBottom w:val="0"/>
                  <w:divBdr>
                    <w:top w:val="none" w:sz="0" w:space="0" w:color="auto"/>
                    <w:left w:val="none" w:sz="0" w:space="0" w:color="auto"/>
                    <w:bottom w:val="none" w:sz="0" w:space="0" w:color="auto"/>
                    <w:right w:val="none" w:sz="0" w:space="0" w:color="auto"/>
                  </w:divBdr>
                </w:div>
                <w:div w:id="413667821">
                  <w:marLeft w:val="0"/>
                  <w:marRight w:val="0"/>
                  <w:marTop w:val="0"/>
                  <w:marBottom w:val="0"/>
                  <w:divBdr>
                    <w:top w:val="none" w:sz="0" w:space="0" w:color="auto"/>
                    <w:left w:val="none" w:sz="0" w:space="0" w:color="auto"/>
                    <w:bottom w:val="none" w:sz="0" w:space="0" w:color="auto"/>
                    <w:right w:val="none" w:sz="0" w:space="0" w:color="auto"/>
                  </w:divBdr>
                </w:div>
                <w:div w:id="414516876">
                  <w:marLeft w:val="0"/>
                  <w:marRight w:val="0"/>
                  <w:marTop w:val="0"/>
                  <w:marBottom w:val="0"/>
                  <w:divBdr>
                    <w:top w:val="none" w:sz="0" w:space="0" w:color="auto"/>
                    <w:left w:val="none" w:sz="0" w:space="0" w:color="auto"/>
                    <w:bottom w:val="none" w:sz="0" w:space="0" w:color="auto"/>
                    <w:right w:val="none" w:sz="0" w:space="0" w:color="auto"/>
                  </w:divBdr>
                </w:div>
                <w:div w:id="415791040">
                  <w:marLeft w:val="0"/>
                  <w:marRight w:val="0"/>
                  <w:marTop w:val="0"/>
                  <w:marBottom w:val="0"/>
                  <w:divBdr>
                    <w:top w:val="none" w:sz="0" w:space="0" w:color="auto"/>
                    <w:left w:val="none" w:sz="0" w:space="0" w:color="auto"/>
                    <w:bottom w:val="none" w:sz="0" w:space="0" w:color="auto"/>
                    <w:right w:val="none" w:sz="0" w:space="0" w:color="auto"/>
                  </w:divBdr>
                </w:div>
                <w:div w:id="418646299">
                  <w:marLeft w:val="0"/>
                  <w:marRight w:val="0"/>
                  <w:marTop w:val="0"/>
                  <w:marBottom w:val="0"/>
                  <w:divBdr>
                    <w:top w:val="none" w:sz="0" w:space="0" w:color="auto"/>
                    <w:left w:val="none" w:sz="0" w:space="0" w:color="auto"/>
                    <w:bottom w:val="none" w:sz="0" w:space="0" w:color="auto"/>
                    <w:right w:val="none" w:sz="0" w:space="0" w:color="auto"/>
                  </w:divBdr>
                </w:div>
                <w:div w:id="427652727">
                  <w:marLeft w:val="0"/>
                  <w:marRight w:val="0"/>
                  <w:marTop w:val="0"/>
                  <w:marBottom w:val="0"/>
                  <w:divBdr>
                    <w:top w:val="none" w:sz="0" w:space="0" w:color="auto"/>
                    <w:left w:val="none" w:sz="0" w:space="0" w:color="auto"/>
                    <w:bottom w:val="none" w:sz="0" w:space="0" w:color="auto"/>
                    <w:right w:val="none" w:sz="0" w:space="0" w:color="auto"/>
                  </w:divBdr>
                </w:div>
                <w:div w:id="431127380">
                  <w:marLeft w:val="0"/>
                  <w:marRight w:val="0"/>
                  <w:marTop w:val="0"/>
                  <w:marBottom w:val="0"/>
                  <w:divBdr>
                    <w:top w:val="none" w:sz="0" w:space="0" w:color="auto"/>
                    <w:left w:val="none" w:sz="0" w:space="0" w:color="auto"/>
                    <w:bottom w:val="none" w:sz="0" w:space="0" w:color="auto"/>
                    <w:right w:val="none" w:sz="0" w:space="0" w:color="auto"/>
                  </w:divBdr>
                </w:div>
                <w:div w:id="440683688">
                  <w:marLeft w:val="0"/>
                  <w:marRight w:val="0"/>
                  <w:marTop w:val="0"/>
                  <w:marBottom w:val="0"/>
                  <w:divBdr>
                    <w:top w:val="none" w:sz="0" w:space="0" w:color="auto"/>
                    <w:left w:val="none" w:sz="0" w:space="0" w:color="auto"/>
                    <w:bottom w:val="none" w:sz="0" w:space="0" w:color="auto"/>
                    <w:right w:val="none" w:sz="0" w:space="0" w:color="auto"/>
                  </w:divBdr>
                </w:div>
                <w:div w:id="442841328">
                  <w:marLeft w:val="0"/>
                  <w:marRight w:val="0"/>
                  <w:marTop w:val="0"/>
                  <w:marBottom w:val="0"/>
                  <w:divBdr>
                    <w:top w:val="none" w:sz="0" w:space="0" w:color="auto"/>
                    <w:left w:val="none" w:sz="0" w:space="0" w:color="auto"/>
                    <w:bottom w:val="none" w:sz="0" w:space="0" w:color="auto"/>
                    <w:right w:val="none" w:sz="0" w:space="0" w:color="auto"/>
                  </w:divBdr>
                </w:div>
                <w:div w:id="445853319">
                  <w:marLeft w:val="0"/>
                  <w:marRight w:val="0"/>
                  <w:marTop w:val="0"/>
                  <w:marBottom w:val="0"/>
                  <w:divBdr>
                    <w:top w:val="none" w:sz="0" w:space="0" w:color="auto"/>
                    <w:left w:val="none" w:sz="0" w:space="0" w:color="auto"/>
                    <w:bottom w:val="none" w:sz="0" w:space="0" w:color="auto"/>
                    <w:right w:val="none" w:sz="0" w:space="0" w:color="auto"/>
                  </w:divBdr>
                </w:div>
                <w:div w:id="448620647">
                  <w:marLeft w:val="0"/>
                  <w:marRight w:val="0"/>
                  <w:marTop w:val="0"/>
                  <w:marBottom w:val="0"/>
                  <w:divBdr>
                    <w:top w:val="none" w:sz="0" w:space="0" w:color="auto"/>
                    <w:left w:val="none" w:sz="0" w:space="0" w:color="auto"/>
                    <w:bottom w:val="none" w:sz="0" w:space="0" w:color="auto"/>
                    <w:right w:val="none" w:sz="0" w:space="0" w:color="auto"/>
                  </w:divBdr>
                </w:div>
                <w:div w:id="451287952">
                  <w:marLeft w:val="0"/>
                  <w:marRight w:val="0"/>
                  <w:marTop w:val="0"/>
                  <w:marBottom w:val="0"/>
                  <w:divBdr>
                    <w:top w:val="none" w:sz="0" w:space="0" w:color="auto"/>
                    <w:left w:val="none" w:sz="0" w:space="0" w:color="auto"/>
                    <w:bottom w:val="none" w:sz="0" w:space="0" w:color="auto"/>
                    <w:right w:val="none" w:sz="0" w:space="0" w:color="auto"/>
                  </w:divBdr>
                </w:div>
                <w:div w:id="454912030">
                  <w:marLeft w:val="0"/>
                  <w:marRight w:val="0"/>
                  <w:marTop w:val="0"/>
                  <w:marBottom w:val="0"/>
                  <w:divBdr>
                    <w:top w:val="none" w:sz="0" w:space="0" w:color="auto"/>
                    <w:left w:val="none" w:sz="0" w:space="0" w:color="auto"/>
                    <w:bottom w:val="none" w:sz="0" w:space="0" w:color="auto"/>
                    <w:right w:val="none" w:sz="0" w:space="0" w:color="auto"/>
                  </w:divBdr>
                </w:div>
                <w:div w:id="471604461">
                  <w:marLeft w:val="0"/>
                  <w:marRight w:val="0"/>
                  <w:marTop w:val="0"/>
                  <w:marBottom w:val="0"/>
                  <w:divBdr>
                    <w:top w:val="none" w:sz="0" w:space="0" w:color="auto"/>
                    <w:left w:val="none" w:sz="0" w:space="0" w:color="auto"/>
                    <w:bottom w:val="none" w:sz="0" w:space="0" w:color="auto"/>
                    <w:right w:val="none" w:sz="0" w:space="0" w:color="auto"/>
                  </w:divBdr>
                </w:div>
                <w:div w:id="476070868">
                  <w:marLeft w:val="0"/>
                  <w:marRight w:val="0"/>
                  <w:marTop w:val="0"/>
                  <w:marBottom w:val="0"/>
                  <w:divBdr>
                    <w:top w:val="none" w:sz="0" w:space="0" w:color="auto"/>
                    <w:left w:val="none" w:sz="0" w:space="0" w:color="auto"/>
                    <w:bottom w:val="none" w:sz="0" w:space="0" w:color="auto"/>
                    <w:right w:val="none" w:sz="0" w:space="0" w:color="auto"/>
                  </w:divBdr>
                </w:div>
                <w:div w:id="480654074">
                  <w:marLeft w:val="0"/>
                  <w:marRight w:val="0"/>
                  <w:marTop w:val="0"/>
                  <w:marBottom w:val="0"/>
                  <w:divBdr>
                    <w:top w:val="none" w:sz="0" w:space="0" w:color="auto"/>
                    <w:left w:val="none" w:sz="0" w:space="0" w:color="auto"/>
                    <w:bottom w:val="none" w:sz="0" w:space="0" w:color="auto"/>
                    <w:right w:val="none" w:sz="0" w:space="0" w:color="auto"/>
                  </w:divBdr>
                </w:div>
                <w:div w:id="484200325">
                  <w:marLeft w:val="0"/>
                  <w:marRight w:val="0"/>
                  <w:marTop w:val="0"/>
                  <w:marBottom w:val="0"/>
                  <w:divBdr>
                    <w:top w:val="none" w:sz="0" w:space="0" w:color="auto"/>
                    <w:left w:val="none" w:sz="0" w:space="0" w:color="auto"/>
                    <w:bottom w:val="none" w:sz="0" w:space="0" w:color="auto"/>
                    <w:right w:val="none" w:sz="0" w:space="0" w:color="auto"/>
                  </w:divBdr>
                </w:div>
                <w:div w:id="489759110">
                  <w:marLeft w:val="0"/>
                  <w:marRight w:val="0"/>
                  <w:marTop w:val="0"/>
                  <w:marBottom w:val="0"/>
                  <w:divBdr>
                    <w:top w:val="none" w:sz="0" w:space="0" w:color="auto"/>
                    <w:left w:val="none" w:sz="0" w:space="0" w:color="auto"/>
                    <w:bottom w:val="none" w:sz="0" w:space="0" w:color="auto"/>
                    <w:right w:val="none" w:sz="0" w:space="0" w:color="auto"/>
                  </w:divBdr>
                </w:div>
                <w:div w:id="496649089">
                  <w:marLeft w:val="0"/>
                  <w:marRight w:val="0"/>
                  <w:marTop w:val="0"/>
                  <w:marBottom w:val="0"/>
                  <w:divBdr>
                    <w:top w:val="none" w:sz="0" w:space="0" w:color="auto"/>
                    <w:left w:val="none" w:sz="0" w:space="0" w:color="auto"/>
                    <w:bottom w:val="none" w:sz="0" w:space="0" w:color="auto"/>
                    <w:right w:val="none" w:sz="0" w:space="0" w:color="auto"/>
                  </w:divBdr>
                </w:div>
                <w:div w:id="502862358">
                  <w:marLeft w:val="0"/>
                  <w:marRight w:val="0"/>
                  <w:marTop w:val="0"/>
                  <w:marBottom w:val="0"/>
                  <w:divBdr>
                    <w:top w:val="none" w:sz="0" w:space="0" w:color="auto"/>
                    <w:left w:val="none" w:sz="0" w:space="0" w:color="auto"/>
                    <w:bottom w:val="none" w:sz="0" w:space="0" w:color="auto"/>
                    <w:right w:val="none" w:sz="0" w:space="0" w:color="auto"/>
                  </w:divBdr>
                </w:div>
                <w:div w:id="506286672">
                  <w:marLeft w:val="0"/>
                  <w:marRight w:val="0"/>
                  <w:marTop w:val="0"/>
                  <w:marBottom w:val="0"/>
                  <w:divBdr>
                    <w:top w:val="none" w:sz="0" w:space="0" w:color="auto"/>
                    <w:left w:val="none" w:sz="0" w:space="0" w:color="auto"/>
                    <w:bottom w:val="none" w:sz="0" w:space="0" w:color="auto"/>
                    <w:right w:val="none" w:sz="0" w:space="0" w:color="auto"/>
                  </w:divBdr>
                </w:div>
                <w:div w:id="515314957">
                  <w:marLeft w:val="0"/>
                  <w:marRight w:val="0"/>
                  <w:marTop w:val="0"/>
                  <w:marBottom w:val="0"/>
                  <w:divBdr>
                    <w:top w:val="none" w:sz="0" w:space="0" w:color="auto"/>
                    <w:left w:val="none" w:sz="0" w:space="0" w:color="auto"/>
                    <w:bottom w:val="none" w:sz="0" w:space="0" w:color="auto"/>
                    <w:right w:val="none" w:sz="0" w:space="0" w:color="auto"/>
                  </w:divBdr>
                </w:div>
                <w:div w:id="517428700">
                  <w:marLeft w:val="0"/>
                  <w:marRight w:val="0"/>
                  <w:marTop w:val="0"/>
                  <w:marBottom w:val="0"/>
                  <w:divBdr>
                    <w:top w:val="none" w:sz="0" w:space="0" w:color="auto"/>
                    <w:left w:val="none" w:sz="0" w:space="0" w:color="auto"/>
                    <w:bottom w:val="none" w:sz="0" w:space="0" w:color="auto"/>
                    <w:right w:val="none" w:sz="0" w:space="0" w:color="auto"/>
                  </w:divBdr>
                </w:div>
                <w:div w:id="532302164">
                  <w:marLeft w:val="0"/>
                  <w:marRight w:val="0"/>
                  <w:marTop w:val="0"/>
                  <w:marBottom w:val="0"/>
                  <w:divBdr>
                    <w:top w:val="none" w:sz="0" w:space="0" w:color="auto"/>
                    <w:left w:val="none" w:sz="0" w:space="0" w:color="auto"/>
                    <w:bottom w:val="none" w:sz="0" w:space="0" w:color="auto"/>
                    <w:right w:val="none" w:sz="0" w:space="0" w:color="auto"/>
                  </w:divBdr>
                </w:div>
                <w:div w:id="534346336">
                  <w:marLeft w:val="0"/>
                  <w:marRight w:val="0"/>
                  <w:marTop w:val="0"/>
                  <w:marBottom w:val="0"/>
                  <w:divBdr>
                    <w:top w:val="none" w:sz="0" w:space="0" w:color="auto"/>
                    <w:left w:val="none" w:sz="0" w:space="0" w:color="auto"/>
                    <w:bottom w:val="none" w:sz="0" w:space="0" w:color="auto"/>
                    <w:right w:val="none" w:sz="0" w:space="0" w:color="auto"/>
                  </w:divBdr>
                </w:div>
                <w:div w:id="537204675">
                  <w:marLeft w:val="0"/>
                  <w:marRight w:val="0"/>
                  <w:marTop w:val="0"/>
                  <w:marBottom w:val="0"/>
                  <w:divBdr>
                    <w:top w:val="none" w:sz="0" w:space="0" w:color="auto"/>
                    <w:left w:val="none" w:sz="0" w:space="0" w:color="auto"/>
                    <w:bottom w:val="none" w:sz="0" w:space="0" w:color="auto"/>
                    <w:right w:val="none" w:sz="0" w:space="0" w:color="auto"/>
                  </w:divBdr>
                </w:div>
                <w:div w:id="538475861">
                  <w:marLeft w:val="0"/>
                  <w:marRight w:val="0"/>
                  <w:marTop w:val="0"/>
                  <w:marBottom w:val="0"/>
                  <w:divBdr>
                    <w:top w:val="none" w:sz="0" w:space="0" w:color="auto"/>
                    <w:left w:val="none" w:sz="0" w:space="0" w:color="auto"/>
                    <w:bottom w:val="none" w:sz="0" w:space="0" w:color="auto"/>
                    <w:right w:val="none" w:sz="0" w:space="0" w:color="auto"/>
                  </w:divBdr>
                </w:div>
                <w:div w:id="538712775">
                  <w:marLeft w:val="0"/>
                  <w:marRight w:val="0"/>
                  <w:marTop w:val="0"/>
                  <w:marBottom w:val="0"/>
                  <w:divBdr>
                    <w:top w:val="none" w:sz="0" w:space="0" w:color="auto"/>
                    <w:left w:val="none" w:sz="0" w:space="0" w:color="auto"/>
                    <w:bottom w:val="none" w:sz="0" w:space="0" w:color="auto"/>
                    <w:right w:val="none" w:sz="0" w:space="0" w:color="auto"/>
                  </w:divBdr>
                </w:div>
                <w:div w:id="540940834">
                  <w:marLeft w:val="0"/>
                  <w:marRight w:val="0"/>
                  <w:marTop w:val="0"/>
                  <w:marBottom w:val="0"/>
                  <w:divBdr>
                    <w:top w:val="none" w:sz="0" w:space="0" w:color="auto"/>
                    <w:left w:val="none" w:sz="0" w:space="0" w:color="auto"/>
                    <w:bottom w:val="none" w:sz="0" w:space="0" w:color="auto"/>
                    <w:right w:val="none" w:sz="0" w:space="0" w:color="auto"/>
                  </w:divBdr>
                </w:div>
                <w:div w:id="545993355">
                  <w:marLeft w:val="0"/>
                  <w:marRight w:val="0"/>
                  <w:marTop w:val="0"/>
                  <w:marBottom w:val="0"/>
                  <w:divBdr>
                    <w:top w:val="none" w:sz="0" w:space="0" w:color="auto"/>
                    <w:left w:val="none" w:sz="0" w:space="0" w:color="auto"/>
                    <w:bottom w:val="none" w:sz="0" w:space="0" w:color="auto"/>
                    <w:right w:val="none" w:sz="0" w:space="0" w:color="auto"/>
                  </w:divBdr>
                </w:div>
                <w:div w:id="550190756">
                  <w:marLeft w:val="0"/>
                  <w:marRight w:val="0"/>
                  <w:marTop w:val="0"/>
                  <w:marBottom w:val="0"/>
                  <w:divBdr>
                    <w:top w:val="none" w:sz="0" w:space="0" w:color="auto"/>
                    <w:left w:val="none" w:sz="0" w:space="0" w:color="auto"/>
                    <w:bottom w:val="none" w:sz="0" w:space="0" w:color="auto"/>
                    <w:right w:val="none" w:sz="0" w:space="0" w:color="auto"/>
                  </w:divBdr>
                </w:div>
                <w:div w:id="557130879">
                  <w:marLeft w:val="0"/>
                  <w:marRight w:val="0"/>
                  <w:marTop w:val="0"/>
                  <w:marBottom w:val="0"/>
                  <w:divBdr>
                    <w:top w:val="none" w:sz="0" w:space="0" w:color="auto"/>
                    <w:left w:val="none" w:sz="0" w:space="0" w:color="auto"/>
                    <w:bottom w:val="none" w:sz="0" w:space="0" w:color="auto"/>
                    <w:right w:val="none" w:sz="0" w:space="0" w:color="auto"/>
                  </w:divBdr>
                </w:div>
                <w:div w:id="558439265">
                  <w:marLeft w:val="0"/>
                  <w:marRight w:val="0"/>
                  <w:marTop w:val="0"/>
                  <w:marBottom w:val="0"/>
                  <w:divBdr>
                    <w:top w:val="none" w:sz="0" w:space="0" w:color="auto"/>
                    <w:left w:val="none" w:sz="0" w:space="0" w:color="auto"/>
                    <w:bottom w:val="none" w:sz="0" w:space="0" w:color="auto"/>
                    <w:right w:val="none" w:sz="0" w:space="0" w:color="auto"/>
                  </w:divBdr>
                </w:div>
                <w:div w:id="567230519">
                  <w:marLeft w:val="0"/>
                  <w:marRight w:val="0"/>
                  <w:marTop w:val="0"/>
                  <w:marBottom w:val="0"/>
                  <w:divBdr>
                    <w:top w:val="none" w:sz="0" w:space="0" w:color="auto"/>
                    <w:left w:val="none" w:sz="0" w:space="0" w:color="auto"/>
                    <w:bottom w:val="none" w:sz="0" w:space="0" w:color="auto"/>
                    <w:right w:val="none" w:sz="0" w:space="0" w:color="auto"/>
                  </w:divBdr>
                </w:div>
                <w:div w:id="567690035">
                  <w:marLeft w:val="0"/>
                  <w:marRight w:val="0"/>
                  <w:marTop w:val="0"/>
                  <w:marBottom w:val="0"/>
                  <w:divBdr>
                    <w:top w:val="none" w:sz="0" w:space="0" w:color="auto"/>
                    <w:left w:val="none" w:sz="0" w:space="0" w:color="auto"/>
                    <w:bottom w:val="none" w:sz="0" w:space="0" w:color="auto"/>
                    <w:right w:val="none" w:sz="0" w:space="0" w:color="auto"/>
                  </w:divBdr>
                </w:div>
                <w:div w:id="571893938">
                  <w:marLeft w:val="0"/>
                  <w:marRight w:val="0"/>
                  <w:marTop w:val="0"/>
                  <w:marBottom w:val="0"/>
                  <w:divBdr>
                    <w:top w:val="none" w:sz="0" w:space="0" w:color="auto"/>
                    <w:left w:val="none" w:sz="0" w:space="0" w:color="auto"/>
                    <w:bottom w:val="none" w:sz="0" w:space="0" w:color="auto"/>
                    <w:right w:val="none" w:sz="0" w:space="0" w:color="auto"/>
                  </w:divBdr>
                </w:div>
                <w:div w:id="574510214">
                  <w:marLeft w:val="0"/>
                  <w:marRight w:val="0"/>
                  <w:marTop w:val="0"/>
                  <w:marBottom w:val="0"/>
                  <w:divBdr>
                    <w:top w:val="none" w:sz="0" w:space="0" w:color="auto"/>
                    <w:left w:val="none" w:sz="0" w:space="0" w:color="auto"/>
                    <w:bottom w:val="none" w:sz="0" w:space="0" w:color="auto"/>
                    <w:right w:val="none" w:sz="0" w:space="0" w:color="auto"/>
                  </w:divBdr>
                </w:div>
                <w:div w:id="574782759">
                  <w:marLeft w:val="0"/>
                  <w:marRight w:val="0"/>
                  <w:marTop w:val="0"/>
                  <w:marBottom w:val="0"/>
                  <w:divBdr>
                    <w:top w:val="none" w:sz="0" w:space="0" w:color="auto"/>
                    <w:left w:val="none" w:sz="0" w:space="0" w:color="auto"/>
                    <w:bottom w:val="none" w:sz="0" w:space="0" w:color="auto"/>
                    <w:right w:val="none" w:sz="0" w:space="0" w:color="auto"/>
                  </w:divBdr>
                </w:div>
                <w:div w:id="581185030">
                  <w:marLeft w:val="0"/>
                  <w:marRight w:val="0"/>
                  <w:marTop w:val="0"/>
                  <w:marBottom w:val="0"/>
                  <w:divBdr>
                    <w:top w:val="none" w:sz="0" w:space="0" w:color="auto"/>
                    <w:left w:val="none" w:sz="0" w:space="0" w:color="auto"/>
                    <w:bottom w:val="none" w:sz="0" w:space="0" w:color="auto"/>
                    <w:right w:val="none" w:sz="0" w:space="0" w:color="auto"/>
                  </w:divBdr>
                </w:div>
                <w:div w:id="583076419">
                  <w:marLeft w:val="0"/>
                  <w:marRight w:val="0"/>
                  <w:marTop w:val="0"/>
                  <w:marBottom w:val="0"/>
                  <w:divBdr>
                    <w:top w:val="none" w:sz="0" w:space="0" w:color="auto"/>
                    <w:left w:val="none" w:sz="0" w:space="0" w:color="auto"/>
                    <w:bottom w:val="none" w:sz="0" w:space="0" w:color="auto"/>
                    <w:right w:val="none" w:sz="0" w:space="0" w:color="auto"/>
                  </w:divBdr>
                </w:div>
                <w:div w:id="584385331">
                  <w:marLeft w:val="0"/>
                  <w:marRight w:val="0"/>
                  <w:marTop w:val="0"/>
                  <w:marBottom w:val="0"/>
                  <w:divBdr>
                    <w:top w:val="none" w:sz="0" w:space="0" w:color="auto"/>
                    <w:left w:val="none" w:sz="0" w:space="0" w:color="auto"/>
                    <w:bottom w:val="none" w:sz="0" w:space="0" w:color="auto"/>
                    <w:right w:val="none" w:sz="0" w:space="0" w:color="auto"/>
                  </w:divBdr>
                </w:div>
                <w:div w:id="586421080">
                  <w:marLeft w:val="0"/>
                  <w:marRight w:val="0"/>
                  <w:marTop w:val="0"/>
                  <w:marBottom w:val="0"/>
                  <w:divBdr>
                    <w:top w:val="none" w:sz="0" w:space="0" w:color="auto"/>
                    <w:left w:val="none" w:sz="0" w:space="0" w:color="auto"/>
                    <w:bottom w:val="none" w:sz="0" w:space="0" w:color="auto"/>
                    <w:right w:val="none" w:sz="0" w:space="0" w:color="auto"/>
                  </w:divBdr>
                </w:div>
                <w:div w:id="589315207">
                  <w:marLeft w:val="0"/>
                  <w:marRight w:val="0"/>
                  <w:marTop w:val="0"/>
                  <w:marBottom w:val="0"/>
                  <w:divBdr>
                    <w:top w:val="none" w:sz="0" w:space="0" w:color="auto"/>
                    <w:left w:val="none" w:sz="0" w:space="0" w:color="auto"/>
                    <w:bottom w:val="none" w:sz="0" w:space="0" w:color="auto"/>
                    <w:right w:val="none" w:sz="0" w:space="0" w:color="auto"/>
                  </w:divBdr>
                </w:div>
                <w:div w:id="603610071">
                  <w:marLeft w:val="0"/>
                  <w:marRight w:val="0"/>
                  <w:marTop w:val="0"/>
                  <w:marBottom w:val="0"/>
                  <w:divBdr>
                    <w:top w:val="none" w:sz="0" w:space="0" w:color="auto"/>
                    <w:left w:val="none" w:sz="0" w:space="0" w:color="auto"/>
                    <w:bottom w:val="none" w:sz="0" w:space="0" w:color="auto"/>
                    <w:right w:val="none" w:sz="0" w:space="0" w:color="auto"/>
                  </w:divBdr>
                </w:div>
                <w:div w:id="607740593">
                  <w:marLeft w:val="0"/>
                  <w:marRight w:val="0"/>
                  <w:marTop w:val="0"/>
                  <w:marBottom w:val="0"/>
                  <w:divBdr>
                    <w:top w:val="none" w:sz="0" w:space="0" w:color="auto"/>
                    <w:left w:val="none" w:sz="0" w:space="0" w:color="auto"/>
                    <w:bottom w:val="none" w:sz="0" w:space="0" w:color="auto"/>
                    <w:right w:val="none" w:sz="0" w:space="0" w:color="auto"/>
                  </w:divBdr>
                </w:div>
                <w:div w:id="610011738">
                  <w:marLeft w:val="0"/>
                  <w:marRight w:val="0"/>
                  <w:marTop w:val="0"/>
                  <w:marBottom w:val="0"/>
                  <w:divBdr>
                    <w:top w:val="none" w:sz="0" w:space="0" w:color="auto"/>
                    <w:left w:val="none" w:sz="0" w:space="0" w:color="auto"/>
                    <w:bottom w:val="none" w:sz="0" w:space="0" w:color="auto"/>
                    <w:right w:val="none" w:sz="0" w:space="0" w:color="auto"/>
                  </w:divBdr>
                </w:div>
                <w:div w:id="614794509">
                  <w:marLeft w:val="0"/>
                  <w:marRight w:val="0"/>
                  <w:marTop w:val="0"/>
                  <w:marBottom w:val="0"/>
                  <w:divBdr>
                    <w:top w:val="none" w:sz="0" w:space="0" w:color="auto"/>
                    <w:left w:val="none" w:sz="0" w:space="0" w:color="auto"/>
                    <w:bottom w:val="none" w:sz="0" w:space="0" w:color="auto"/>
                    <w:right w:val="none" w:sz="0" w:space="0" w:color="auto"/>
                  </w:divBdr>
                </w:div>
                <w:div w:id="615794808">
                  <w:marLeft w:val="0"/>
                  <w:marRight w:val="0"/>
                  <w:marTop w:val="0"/>
                  <w:marBottom w:val="0"/>
                  <w:divBdr>
                    <w:top w:val="none" w:sz="0" w:space="0" w:color="auto"/>
                    <w:left w:val="none" w:sz="0" w:space="0" w:color="auto"/>
                    <w:bottom w:val="none" w:sz="0" w:space="0" w:color="auto"/>
                    <w:right w:val="none" w:sz="0" w:space="0" w:color="auto"/>
                  </w:divBdr>
                </w:div>
                <w:div w:id="616956982">
                  <w:marLeft w:val="0"/>
                  <w:marRight w:val="0"/>
                  <w:marTop w:val="0"/>
                  <w:marBottom w:val="0"/>
                  <w:divBdr>
                    <w:top w:val="none" w:sz="0" w:space="0" w:color="auto"/>
                    <w:left w:val="none" w:sz="0" w:space="0" w:color="auto"/>
                    <w:bottom w:val="none" w:sz="0" w:space="0" w:color="auto"/>
                    <w:right w:val="none" w:sz="0" w:space="0" w:color="auto"/>
                  </w:divBdr>
                </w:div>
                <w:div w:id="619800717">
                  <w:marLeft w:val="0"/>
                  <w:marRight w:val="0"/>
                  <w:marTop w:val="0"/>
                  <w:marBottom w:val="0"/>
                  <w:divBdr>
                    <w:top w:val="none" w:sz="0" w:space="0" w:color="auto"/>
                    <w:left w:val="none" w:sz="0" w:space="0" w:color="auto"/>
                    <w:bottom w:val="none" w:sz="0" w:space="0" w:color="auto"/>
                    <w:right w:val="none" w:sz="0" w:space="0" w:color="auto"/>
                  </w:divBdr>
                </w:div>
                <w:div w:id="621229200">
                  <w:marLeft w:val="0"/>
                  <w:marRight w:val="0"/>
                  <w:marTop w:val="0"/>
                  <w:marBottom w:val="0"/>
                  <w:divBdr>
                    <w:top w:val="none" w:sz="0" w:space="0" w:color="auto"/>
                    <w:left w:val="none" w:sz="0" w:space="0" w:color="auto"/>
                    <w:bottom w:val="none" w:sz="0" w:space="0" w:color="auto"/>
                    <w:right w:val="none" w:sz="0" w:space="0" w:color="auto"/>
                  </w:divBdr>
                </w:div>
                <w:div w:id="626817393">
                  <w:marLeft w:val="0"/>
                  <w:marRight w:val="0"/>
                  <w:marTop w:val="0"/>
                  <w:marBottom w:val="0"/>
                  <w:divBdr>
                    <w:top w:val="none" w:sz="0" w:space="0" w:color="auto"/>
                    <w:left w:val="none" w:sz="0" w:space="0" w:color="auto"/>
                    <w:bottom w:val="none" w:sz="0" w:space="0" w:color="auto"/>
                    <w:right w:val="none" w:sz="0" w:space="0" w:color="auto"/>
                  </w:divBdr>
                </w:div>
                <w:div w:id="630401972">
                  <w:marLeft w:val="0"/>
                  <w:marRight w:val="0"/>
                  <w:marTop w:val="0"/>
                  <w:marBottom w:val="0"/>
                  <w:divBdr>
                    <w:top w:val="none" w:sz="0" w:space="0" w:color="auto"/>
                    <w:left w:val="none" w:sz="0" w:space="0" w:color="auto"/>
                    <w:bottom w:val="none" w:sz="0" w:space="0" w:color="auto"/>
                    <w:right w:val="none" w:sz="0" w:space="0" w:color="auto"/>
                  </w:divBdr>
                </w:div>
                <w:div w:id="630865311">
                  <w:marLeft w:val="0"/>
                  <w:marRight w:val="0"/>
                  <w:marTop w:val="0"/>
                  <w:marBottom w:val="0"/>
                  <w:divBdr>
                    <w:top w:val="none" w:sz="0" w:space="0" w:color="auto"/>
                    <w:left w:val="none" w:sz="0" w:space="0" w:color="auto"/>
                    <w:bottom w:val="none" w:sz="0" w:space="0" w:color="auto"/>
                    <w:right w:val="none" w:sz="0" w:space="0" w:color="auto"/>
                  </w:divBdr>
                </w:div>
                <w:div w:id="638387632">
                  <w:marLeft w:val="0"/>
                  <w:marRight w:val="0"/>
                  <w:marTop w:val="0"/>
                  <w:marBottom w:val="0"/>
                  <w:divBdr>
                    <w:top w:val="none" w:sz="0" w:space="0" w:color="auto"/>
                    <w:left w:val="none" w:sz="0" w:space="0" w:color="auto"/>
                    <w:bottom w:val="none" w:sz="0" w:space="0" w:color="auto"/>
                    <w:right w:val="none" w:sz="0" w:space="0" w:color="auto"/>
                  </w:divBdr>
                </w:div>
                <w:div w:id="639575192">
                  <w:marLeft w:val="0"/>
                  <w:marRight w:val="0"/>
                  <w:marTop w:val="0"/>
                  <w:marBottom w:val="0"/>
                  <w:divBdr>
                    <w:top w:val="none" w:sz="0" w:space="0" w:color="auto"/>
                    <w:left w:val="none" w:sz="0" w:space="0" w:color="auto"/>
                    <w:bottom w:val="none" w:sz="0" w:space="0" w:color="auto"/>
                    <w:right w:val="none" w:sz="0" w:space="0" w:color="auto"/>
                  </w:divBdr>
                </w:div>
                <w:div w:id="639697022">
                  <w:marLeft w:val="0"/>
                  <w:marRight w:val="0"/>
                  <w:marTop w:val="0"/>
                  <w:marBottom w:val="0"/>
                  <w:divBdr>
                    <w:top w:val="none" w:sz="0" w:space="0" w:color="auto"/>
                    <w:left w:val="none" w:sz="0" w:space="0" w:color="auto"/>
                    <w:bottom w:val="none" w:sz="0" w:space="0" w:color="auto"/>
                    <w:right w:val="none" w:sz="0" w:space="0" w:color="auto"/>
                  </w:divBdr>
                </w:div>
                <w:div w:id="641153481">
                  <w:marLeft w:val="0"/>
                  <w:marRight w:val="0"/>
                  <w:marTop w:val="0"/>
                  <w:marBottom w:val="0"/>
                  <w:divBdr>
                    <w:top w:val="none" w:sz="0" w:space="0" w:color="auto"/>
                    <w:left w:val="none" w:sz="0" w:space="0" w:color="auto"/>
                    <w:bottom w:val="none" w:sz="0" w:space="0" w:color="auto"/>
                    <w:right w:val="none" w:sz="0" w:space="0" w:color="auto"/>
                  </w:divBdr>
                </w:div>
                <w:div w:id="652373188">
                  <w:marLeft w:val="0"/>
                  <w:marRight w:val="0"/>
                  <w:marTop w:val="0"/>
                  <w:marBottom w:val="0"/>
                  <w:divBdr>
                    <w:top w:val="none" w:sz="0" w:space="0" w:color="auto"/>
                    <w:left w:val="none" w:sz="0" w:space="0" w:color="auto"/>
                    <w:bottom w:val="none" w:sz="0" w:space="0" w:color="auto"/>
                    <w:right w:val="none" w:sz="0" w:space="0" w:color="auto"/>
                  </w:divBdr>
                </w:div>
                <w:div w:id="653216033">
                  <w:marLeft w:val="0"/>
                  <w:marRight w:val="0"/>
                  <w:marTop w:val="0"/>
                  <w:marBottom w:val="0"/>
                  <w:divBdr>
                    <w:top w:val="none" w:sz="0" w:space="0" w:color="auto"/>
                    <w:left w:val="none" w:sz="0" w:space="0" w:color="auto"/>
                    <w:bottom w:val="none" w:sz="0" w:space="0" w:color="auto"/>
                    <w:right w:val="none" w:sz="0" w:space="0" w:color="auto"/>
                  </w:divBdr>
                </w:div>
                <w:div w:id="653334034">
                  <w:marLeft w:val="0"/>
                  <w:marRight w:val="0"/>
                  <w:marTop w:val="0"/>
                  <w:marBottom w:val="0"/>
                  <w:divBdr>
                    <w:top w:val="none" w:sz="0" w:space="0" w:color="auto"/>
                    <w:left w:val="none" w:sz="0" w:space="0" w:color="auto"/>
                    <w:bottom w:val="none" w:sz="0" w:space="0" w:color="auto"/>
                    <w:right w:val="none" w:sz="0" w:space="0" w:color="auto"/>
                  </w:divBdr>
                </w:div>
                <w:div w:id="666708153">
                  <w:marLeft w:val="0"/>
                  <w:marRight w:val="0"/>
                  <w:marTop w:val="0"/>
                  <w:marBottom w:val="0"/>
                  <w:divBdr>
                    <w:top w:val="none" w:sz="0" w:space="0" w:color="auto"/>
                    <w:left w:val="none" w:sz="0" w:space="0" w:color="auto"/>
                    <w:bottom w:val="none" w:sz="0" w:space="0" w:color="auto"/>
                    <w:right w:val="none" w:sz="0" w:space="0" w:color="auto"/>
                  </w:divBdr>
                </w:div>
                <w:div w:id="673805161">
                  <w:marLeft w:val="0"/>
                  <w:marRight w:val="0"/>
                  <w:marTop w:val="0"/>
                  <w:marBottom w:val="0"/>
                  <w:divBdr>
                    <w:top w:val="none" w:sz="0" w:space="0" w:color="auto"/>
                    <w:left w:val="none" w:sz="0" w:space="0" w:color="auto"/>
                    <w:bottom w:val="none" w:sz="0" w:space="0" w:color="auto"/>
                    <w:right w:val="none" w:sz="0" w:space="0" w:color="auto"/>
                  </w:divBdr>
                </w:div>
                <w:div w:id="674500634">
                  <w:marLeft w:val="0"/>
                  <w:marRight w:val="0"/>
                  <w:marTop w:val="0"/>
                  <w:marBottom w:val="0"/>
                  <w:divBdr>
                    <w:top w:val="none" w:sz="0" w:space="0" w:color="auto"/>
                    <w:left w:val="none" w:sz="0" w:space="0" w:color="auto"/>
                    <w:bottom w:val="none" w:sz="0" w:space="0" w:color="auto"/>
                    <w:right w:val="none" w:sz="0" w:space="0" w:color="auto"/>
                  </w:divBdr>
                </w:div>
                <w:div w:id="675766983">
                  <w:marLeft w:val="0"/>
                  <w:marRight w:val="0"/>
                  <w:marTop w:val="0"/>
                  <w:marBottom w:val="0"/>
                  <w:divBdr>
                    <w:top w:val="none" w:sz="0" w:space="0" w:color="auto"/>
                    <w:left w:val="none" w:sz="0" w:space="0" w:color="auto"/>
                    <w:bottom w:val="none" w:sz="0" w:space="0" w:color="auto"/>
                    <w:right w:val="none" w:sz="0" w:space="0" w:color="auto"/>
                  </w:divBdr>
                </w:div>
                <w:div w:id="681009693">
                  <w:marLeft w:val="0"/>
                  <w:marRight w:val="0"/>
                  <w:marTop w:val="0"/>
                  <w:marBottom w:val="0"/>
                  <w:divBdr>
                    <w:top w:val="none" w:sz="0" w:space="0" w:color="auto"/>
                    <w:left w:val="none" w:sz="0" w:space="0" w:color="auto"/>
                    <w:bottom w:val="none" w:sz="0" w:space="0" w:color="auto"/>
                    <w:right w:val="none" w:sz="0" w:space="0" w:color="auto"/>
                  </w:divBdr>
                </w:div>
                <w:div w:id="705447651">
                  <w:marLeft w:val="0"/>
                  <w:marRight w:val="0"/>
                  <w:marTop w:val="0"/>
                  <w:marBottom w:val="0"/>
                  <w:divBdr>
                    <w:top w:val="none" w:sz="0" w:space="0" w:color="auto"/>
                    <w:left w:val="none" w:sz="0" w:space="0" w:color="auto"/>
                    <w:bottom w:val="none" w:sz="0" w:space="0" w:color="auto"/>
                    <w:right w:val="none" w:sz="0" w:space="0" w:color="auto"/>
                  </w:divBdr>
                </w:div>
                <w:div w:id="711198454">
                  <w:marLeft w:val="0"/>
                  <w:marRight w:val="0"/>
                  <w:marTop w:val="0"/>
                  <w:marBottom w:val="0"/>
                  <w:divBdr>
                    <w:top w:val="none" w:sz="0" w:space="0" w:color="auto"/>
                    <w:left w:val="none" w:sz="0" w:space="0" w:color="auto"/>
                    <w:bottom w:val="none" w:sz="0" w:space="0" w:color="auto"/>
                    <w:right w:val="none" w:sz="0" w:space="0" w:color="auto"/>
                  </w:divBdr>
                </w:div>
                <w:div w:id="720252538">
                  <w:marLeft w:val="0"/>
                  <w:marRight w:val="0"/>
                  <w:marTop w:val="0"/>
                  <w:marBottom w:val="0"/>
                  <w:divBdr>
                    <w:top w:val="none" w:sz="0" w:space="0" w:color="auto"/>
                    <w:left w:val="none" w:sz="0" w:space="0" w:color="auto"/>
                    <w:bottom w:val="none" w:sz="0" w:space="0" w:color="auto"/>
                    <w:right w:val="none" w:sz="0" w:space="0" w:color="auto"/>
                  </w:divBdr>
                </w:div>
                <w:div w:id="728499437">
                  <w:marLeft w:val="0"/>
                  <w:marRight w:val="0"/>
                  <w:marTop w:val="0"/>
                  <w:marBottom w:val="0"/>
                  <w:divBdr>
                    <w:top w:val="none" w:sz="0" w:space="0" w:color="auto"/>
                    <w:left w:val="none" w:sz="0" w:space="0" w:color="auto"/>
                    <w:bottom w:val="none" w:sz="0" w:space="0" w:color="auto"/>
                    <w:right w:val="none" w:sz="0" w:space="0" w:color="auto"/>
                  </w:divBdr>
                </w:div>
                <w:div w:id="736166847">
                  <w:marLeft w:val="0"/>
                  <w:marRight w:val="0"/>
                  <w:marTop w:val="0"/>
                  <w:marBottom w:val="0"/>
                  <w:divBdr>
                    <w:top w:val="none" w:sz="0" w:space="0" w:color="auto"/>
                    <w:left w:val="none" w:sz="0" w:space="0" w:color="auto"/>
                    <w:bottom w:val="none" w:sz="0" w:space="0" w:color="auto"/>
                    <w:right w:val="none" w:sz="0" w:space="0" w:color="auto"/>
                  </w:divBdr>
                </w:div>
                <w:div w:id="737750326">
                  <w:marLeft w:val="0"/>
                  <w:marRight w:val="0"/>
                  <w:marTop w:val="0"/>
                  <w:marBottom w:val="0"/>
                  <w:divBdr>
                    <w:top w:val="none" w:sz="0" w:space="0" w:color="auto"/>
                    <w:left w:val="none" w:sz="0" w:space="0" w:color="auto"/>
                    <w:bottom w:val="none" w:sz="0" w:space="0" w:color="auto"/>
                    <w:right w:val="none" w:sz="0" w:space="0" w:color="auto"/>
                  </w:divBdr>
                </w:div>
                <w:div w:id="738287715">
                  <w:marLeft w:val="0"/>
                  <w:marRight w:val="0"/>
                  <w:marTop w:val="0"/>
                  <w:marBottom w:val="0"/>
                  <w:divBdr>
                    <w:top w:val="none" w:sz="0" w:space="0" w:color="auto"/>
                    <w:left w:val="none" w:sz="0" w:space="0" w:color="auto"/>
                    <w:bottom w:val="none" w:sz="0" w:space="0" w:color="auto"/>
                    <w:right w:val="none" w:sz="0" w:space="0" w:color="auto"/>
                  </w:divBdr>
                </w:div>
                <w:div w:id="747578889">
                  <w:marLeft w:val="0"/>
                  <w:marRight w:val="0"/>
                  <w:marTop w:val="0"/>
                  <w:marBottom w:val="0"/>
                  <w:divBdr>
                    <w:top w:val="none" w:sz="0" w:space="0" w:color="auto"/>
                    <w:left w:val="none" w:sz="0" w:space="0" w:color="auto"/>
                    <w:bottom w:val="none" w:sz="0" w:space="0" w:color="auto"/>
                    <w:right w:val="none" w:sz="0" w:space="0" w:color="auto"/>
                  </w:divBdr>
                </w:div>
                <w:div w:id="759330825">
                  <w:marLeft w:val="0"/>
                  <w:marRight w:val="0"/>
                  <w:marTop w:val="0"/>
                  <w:marBottom w:val="0"/>
                  <w:divBdr>
                    <w:top w:val="none" w:sz="0" w:space="0" w:color="auto"/>
                    <w:left w:val="none" w:sz="0" w:space="0" w:color="auto"/>
                    <w:bottom w:val="none" w:sz="0" w:space="0" w:color="auto"/>
                    <w:right w:val="none" w:sz="0" w:space="0" w:color="auto"/>
                  </w:divBdr>
                </w:div>
                <w:div w:id="762143738">
                  <w:marLeft w:val="0"/>
                  <w:marRight w:val="0"/>
                  <w:marTop w:val="0"/>
                  <w:marBottom w:val="0"/>
                  <w:divBdr>
                    <w:top w:val="none" w:sz="0" w:space="0" w:color="auto"/>
                    <w:left w:val="none" w:sz="0" w:space="0" w:color="auto"/>
                    <w:bottom w:val="none" w:sz="0" w:space="0" w:color="auto"/>
                    <w:right w:val="none" w:sz="0" w:space="0" w:color="auto"/>
                  </w:divBdr>
                </w:div>
                <w:div w:id="763500626">
                  <w:marLeft w:val="0"/>
                  <w:marRight w:val="0"/>
                  <w:marTop w:val="0"/>
                  <w:marBottom w:val="0"/>
                  <w:divBdr>
                    <w:top w:val="none" w:sz="0" w:space="0" w:color="auto"/>
                    <w:left w:val="none" w:sz="0" w:space="0" w:color="auto"/>
                    <w:bottom w:val="none" w:sz="0" w:space="0" w:color="auto"/>
                    <w:right w:val="none" w:sz="0" w:space="0" w:color="auto"/>
                  </w:divBdr>
                </w:div>
                <w:div w:id="764151702">
                  <w:marLeft w:val="0"/>
                  <w:marRight w:val="0"/>
                  <w:marTop w:val="0"/>
                  <w:marBottom w:val="0"/>
                  <w:divBdr>
                    <w:top w:val="none" w:sz="0" w:space="0" w:color="auto"/>
                    <w:left w:val="none" w:sz="0" w:space="0" w:color="auto"/>
                    <w:bottom w:val="none" w:sz="0" w:space="0" w:color="auto"/>
                    <w:right w:val="none" w:sz="0" w:space="0" w:color="auto"/>
                  </w:divBdr>
                </w:div>
                <w:div w:id="766006357">
                  <w:marLeft w:val="0"/>
                  <w:marRight w:val="0"/>
                  <w:marTop w:val="0"/>
                  <w:marBottom w:val="0"/>
                  <w:divBdr>
                    <w:top w:val="none" w:sz="0" w:space="0" w:color="auto"/>
                    <w:left w:val="none" w:sz="0" w:space="0" w:color="auto"/>
                    <w:bottom w:val="none" w:sz="0" w:space="0" w:color="auto"/>
                    <w:right w:val="none" w:sz="0" w:space="0" w:color="auto"/>
                  </w:divBdr>
                </w:div>
                <w:div w:id="782305731">
                  <w:marLeft w:val="0"/>
                  <w:marRight w:val="0"/>
                  <w:marTop w:val="0"/>
                  <w:marBottom w:val="0"/>
                  <w:divBdr>
                    <w:top w:val="none" w:sz="0" w:space="0" w:color="auto"/>
                    <w:left w:val="none" w:sz="0" w:space="0" w:color="auto"/>
                    <w:bottom w:val="none" w:sz="0" w:space="0" w:color="auto"/>
                    <w:right w:val="none" w:sz="0" w:space="0" w:color="auto"/>
                  </w:divBdr>
                </w:div>
                <w:div w:id="785584935">
                  <w:marLeft w:val="0"/>
                  <w:marRight w:val="0"/>
                  <w:marTop w:val="0"/>
                  <w:marBottom w:val="0"/>
                  <w:divBdr>
                    <w:top w:val="none" w:sz="0" w:space="0" w:color="auto"/>
                    <w:left w:val="none" w:sz="0" w:space="0" w:color="auto"/>
                    <w:bottom w:val="none" w:sz="0" w:space="0" w:color="auto"/>
                    <w:right w:val="none" w:sz="0" w:space="0" w:color="auto"/>
                  </w:divBdr>
                </w:div>
                <w:div w:id="793063822">
                  <w:marLeft w:val="0"/>
                  <w:marRight w:val="0"/>
                  <w:marTop w:val="0"/>
                  <w:marBottom w:val="0"/>
                  <w:divBdr>
                    <w:top w:val="none" w:sz="0" w:space="0" w:color="auto"/>
                    <w:left w:val="none" w:sz="0" w:space="0" w:color="auto"/>
                    <w:bottom w:val="none" w:sz="0" w:space="0" w:color="auto"/>
                    <w:right w:val="none" w:sz="0" w:space="0" w:color="auto"/>
                  </w:divBdr>
                </w:div>
                <w:div w:id="801923360">
                  <w:marLeft w:val="0"/>
                  <w:marRight w:val="0"/>
                  <w:marTop w:val="0"/>
                  <w:marBottom w:val="0"/>
                  <w:divBdr>
                    <w:top w:val="none" w:sz="0" w:space="0" w:color="auto"/>
                    <w:left w:val="none" w:sz="0" w:space="0" w:color="auto"/>
                    <w:bottom w:val="none" w:sz="0" w:space="0" w:color="auto"/>
                    <w:right w:val="none" w:sz="0" w:space="0" w:color="auto"/>
                  </w:divBdr>
                </w:div>
                <w:div w:id="802579404">
                  <w:marLeft w:val="0"/>
                  <w:marRight w:val="0"/>
                  <w:marTop w:val="0"/>
                  <w:marBottom w:val="0"/>
                  <w:divBdr>
                    <w:top w:val="none" w:sz="0" w:space="0" w:color="auto"/>
                    <w:left w:val="none" w:sz="0" w:space="0" w:color="auto"/>
                    <w:bottom w:val="none" w:sz="0" w:space="0" w:color="auto"/>
                    <w:right w:val="none" w:sz="0" w:space="0" w:color="auto"/>
                  </w:divBdr>
                </w:div>
                <w:div w:id="808716576">
                  <w:marLeft w:val="0"/>
                  <w:marRight w:val="0"/>
                  <w:marTop w:val="0"/>
                  <w:marBottom w:val="0"/>
                  <w:divBdr>
                    <w:top w:val="none" w:sz="0" w:space="0" w:color="auto"/>
                    <w:left w:val="none" w:sz="0" w:space="0" w:color="auto"/>
                    <w:bottom w:val="none" w:sz="0" w:space="0" w:color="auto"/>
                    <w:right w:val="none" w:sz="0" w:space="0" w:color="auto"/>
                  </w:divBdr>
                </w:div>
                <w:div w:id="815024217">
                  <w:marLeft w:val="0"/>
                  <w:marRight w:val="0"/>
                  <w:marTop w:val="0"/>
                  <w:marBottom w:val="0"/>
                  <w:divBdr>
                    <w:top w:val="none" w:sz="0" w:space="0" w:color="auto"/>
                    <w:left w:val="none" w:sz="0" w:space="0" w:color="auto"/>
                    <w:bottom w:val="none" w:sz="0" w:space="0" w:color="auto"/>
                    <w:right w:val="none" w:sz="0" w:space="0" w:color="auto"/>
                  </w:divBdr>
                </w:div>
                <w:div w:id="818376864">
                  <w:marLeft w:val="0"/>
                  <w:marRight w:val="0"/>
                  <w:marTop w:val="0"/>
                  <w:marBottom w:val="0"/>
                  <w:divBdr>
                    <w:top w:val="none" w:sz="0" w:space="0" w:color="auto"/>
                    <w:left w:val="none" w:sz="0" w:space="0" w:color="auto"/>
                    <w:bottom w:val="none" w:sz="0" w:space="0" w:color="auto"/>
                    <w:right w:val="none" w:sz="0" w:space="0" w:color="auto"/>
                  </w:divBdr>
                </w:div>
                <w:div w:id="830216440">
                  <w:marLeft w:val="0"/>
                  <w:marRight w:val="0"/>
                  <w:marTop w:val="0"/>
                  <w:marBottom w:val="0"/>
                  <w:divBdr>
                    <w:top w:val="none" w:sz="0" w:space="0" w:color="auto"/>
                    <w:left w:val="none" w:sz="0" w:space="0" w:color="auto"/>
                    <w:bottom w:val="none" w:sz="0" w:space="0" w:color="auto"/>
                    <w:right w:val="none" w:sz="0" w:space="0" w:color="auto"/>
                  </w:divBdr>
                </w:div>
                <w:div w:id="836455745">
                  <w:marLeft w:val="0"/>
                  <w:marRight w:val="0"/>
                  <w:marTop w:val="0"/>
                  <w:marBottom w:val="0"/>
                  <w:divBdr>
                    <w:top w:val="none" w:sz="0" w:space="0" w:color="auto"/>
                    <w:left w:val="none" w:sz="0" w:space="0" w:color="auto"/>
                    <w:bottom w:val="none" w:sz="0" w:space="0" w:color="auto"/>
                    <w:right w:val="none" w:sz="0" w:space="0" w:color="auto"/>
                  </w:divBdr>
                </w:div>
                <w:div w:id="849871860">
                  <w:marLeft w:val="0"/>
                  <w:marRight w:val="0"/>
                  <w:marTop w:val="0"/>
                  <w:marBottom w:val="0"/>
                  <w:divBdr>
                    <w:top w:val="none" w:sz="0" w:space="0" w:color="auto"/>
                    <w:left w:val="none" w:sz="0" w:space="0" w:color="auto"/>
                    <w:bottom w:val="none" w:sz="0" w:space="0" w:color="auto"/>
                    <w:right w:val="none" w:sz="0" w:space="0" w:color="auto"/>
                  </w:divBdr>
                </w:div>
                <w:div w:id="853033108">
                  <w:marLeft w:val="0"/>
                  <w:marRight w:val="0"/>
                  <w:marTop w:val="0"/>
                  <w:marBottom w:val="0"/>
                  <w:divBdr>
                    <w:top w:val="none" w:sz="0" w:space="0" w:color="auto"/>
                    <w:left w:val="none" w:sz="0" w:space="0" w:color="auto"/>
                    <w:bottom w:val="none" w:sz="0" w:space="0" w:color="auto"/>
                    <w:right w:val="none" w:sz="0" w:space="0" w:color="auto"/>
                  </w:divBdr>
                </w:div>
                <w:div w:id="859049355">
                  <w:marLeft w:val="0"/>
                  <w:marRight w:val="0"/>
                  <w:marTop w:val="0"/>
                  <w:marBottom w:val="0"/>
                  <w:divBdr>
                    <w:top w:val="none" w:sz="0" w:space="0" w:color="auto"/>
                    <w:left w:val="none" w:sz="0" w:space="0" w:color="auto"/>
                    <w:bottom w:val="none" w:sz="0" w:space="0" w:color="auto"/>
                    <w:right w:val="none" w:sz="0" w:space="0" w:color="auto"/>
                  </w:divBdr>
                </w:div>
                <w:div w:id="862549718">
                  <w:marLeft w:val="0"/>
                  <w:marRight w:val="0"/>
                  <w:marTop w:val="0"/>
                  <w:marBottom w:val="0"/>
                  <w:divBdr>
                    <w:top w:val="none" w:sz="0" w:space="0" w:color="auto"/>
                    <w:left w:val="none" w:sz="0" w:space="0" w:color="auto"/>
                    <w:bottom w:val="none" w:sz="0" w:space="0" w:color="auto"/>
                    <w:right w:val="none" w:sz="0" w:space="0" w:color="auto"/>
                  </w:divBdr>
                </w:div>
                <w:div w:id="864564102">
                  <w:marLeft w:val="0"/>
                  <w:marRight w:val="0"/>
                  <w:marTop w:val="0"/>
                  <w:marBottom w:val="0"/>
                  <w:divBdr>
                    <w:top w:val="none" w:sz="0" w:space="0" w:color="auto"/>
                    <w:left w:val="none" w:sz="0" w:space="0" w:color="auto"/>
                    <w:bottom w:val="none" w:sz="0" w:space="0" w:color="auto"/>
                    <w:right w:val="none" w:sz="0" w:space="0" w:color="auto"/>
                  </w:divBdr>
                </w:div>
                <w:div w:id="865752659">
                  <w:marLeft w:val="0"/>
                  <w:marRight w:val="0"/>
                  <w:marTop w:val="0"/>
                  <w:marBottom w:val="0"/>
                  <w:divBdr>
                    <w:top w:val="none" w:sz="0" w:space="0" w:color="auto"/>
                    <w:left w:val="none" w:sz="0" w:space="0" w:color="auto"/>
                    <w:bottom w:val="none" w:sz="0" w:space="0" w:color="auto"/>
                    <w:right w:val="none" w:sz="0" w:space="0" w:color="auto"/>
                  </w:divBdr>
                </w:div>
                <w:div w:id="869148077">
                  <w:marLeft w:val="0"/>
                  <w:marRight w:val="0"/>
                  <w:marTop w:val="0"/>
                  <w:marBottom w:val="0"/>
                  <w:divBdr>
                    <w:top w:val="none" w:sz="0" w:space="0" w:color="auto"/>
                    <w:left w:val="none" w:sz="0" w:space="0" w:color="auto"/>
                    <w:bottom w:val="none" w:sz="0" w:space="0" w:color="auto"/>
                    <w:right w:val="none" w:sz="0" w:space="0" w:color="auto"/>
                  </w:divBdr>
                </w:div>
                <w:div w:id="885603531">
                  <w:marLeft w:val="0"/>
                  <w:marRight w:val="0"/>
                  <w:marTop w:val="0"/>
                  <w:marBottom w:val="0"/>
                  <w:divBdr>
                    <w:top w:val="none" w:sz="0" w:space="0" w:color="auto"/>
                    <w:left w:val="none" w:sz="0" w:space="0" w:color="auto"/>
                    <w:bottom w:val="none" w:sz="0" w:space="0" w:color="auto"/>
                    <w:right w:val="none" w:sz="0" w:space="0" w:color="auto"/>
                  </w:divBdr>
                </w:div>
                <w:div w:id="891884612">
                  <w:marLeft w:val="0"/>
                  <w:marRight w:val="0"/>
                  <w:marTop w:val="0"/>
                  <w:marBottom w:val="0"/>
                  <w:divBdr>
                    <w:top w:val="none" w:sz="0" w:space="0" w:color="auto"/>
                    <w:left w:val="none" w:sz="0" w:space="0" w:color="auto"/>
                    <w:bottom w:val="none" w:sz="0" w:space="0" w:color="auto"/>
                    <w:right w:val="none" w:sz="0" w:space="0" w:color="auto"/>
                  </w:divBdr>
                </w:div>
                <w:div w:id="902644312">
                  <w:marLeft w:val="0"/>
                  <w:marRight w:val="0"/>
                  <w:marTop w:val="0"/>
                  <w:marBottom w:val="0"/>
                  <w:divBdr>
                    <w:top w:val="none" w:sz="0" w:space="0" w:color="auto"/>
                    <w:left w:val="none" w:sz="0" w:space="0" w:color="auto"/>
                    <w:bottom w:val="none" w:sz="0" w:space="0" w:color="auto"/>
                    <w:right w:val="none" w:sz="0" w:space="0" w:color="auto"/>
                  </w:divBdr>
                </w:div>
                <w:div w:id="906651957">
                  <w:marLeft w:val="0"/>
                  <w:marRight w:val="0"/>
                  <w:marTop w:val="0"/>
                  <w:marBottom w:val="0"/>
                  <w:divBdr>
                    <w:top w:val="none" w:sz="0" w:space="0" w:color="auto"/>
                    <w:left w:val="none" w:sz="0" w:space="0" w:color="auto"/>
                    <w:bottom w:val="none" w:sz="0" w:space="0" w:color="auto"/>
                    <w:right w:val="none" w:sz="0" w:space="0" w:color="auto"/>
                  </w:divBdr>
                </w:div>
                <w:div w:id="913852277">
                  <w:marLeft w:val="0"/>
                  <w:marRight w:val="-58"/>
                  <w:marTop w:val="0"/>
                  <w:marBottom w:val="0"/>
                  <w:divBdr>
                    <w:top w:val="none" w:sz="0" w:space="0" w:color="auto"/>
                    <w:left w:val="none" w:sz="0" w:space="0" w:color="auto"/>
                    <w:bottom w:val="none" w:sz="0" w:space="0" w:color="auto"/>
                    <w:right w:val="none" w:sz="0" w:space="0" w:color="auto"/>
                  </w:divBdr>
                </w:div>
                <w:div w:id="925917542">
                  <w:marLeft w:val="0"/>
                  <w:marRight w:val="0"/>
                  <w:marTop w:val="0"/>
                  <w:marBottom w:val="0"/>
                  <w:divBdr>
                    <w:top w:val="none" w:sz="0" w:space="0" w:color="auto"/>
                    <w:left w:val="none" w:sz="0" w:space="0" w:color="auto"/>
                    <w:bottom w:val="none" w:sz="0" w:space="0" w:color="auto"/>
                    <w:right w:val="none" w:sz="0" w:space="0" w:color="auto"/>
                  </w:divBdr>
                </w:div>
                <w:div w:id="926041426">
                  <w:marLeft w:val="0"/>
                  <w:marRight w:val="0"/>
                  <w:marTop w:val="0"/>
                  <w:marBottom w:val="0"/>
                  <w:divBdr>
                    <w:top w:val="none" w:sz="0" w:space="0" w:color="auto"/>
                    <w:left w:val="none" w:sz="0" w:space="0" w:color="auto"/>
                    <w:bottom w:val="none" w:sz="0" w:space="0" w:color="auto"/>
                    <w:right w:val="none" w:sz="0" w:space="0" w:color="auto"/>
                  </w:divBdr>
                </w:div>
                <w:div w:id="930552051">
                  <w:marLeft w:val="0"/>
                  <w:marRight w:val="0"/>
                  <w:marTop w:val="0"/>
                  <w:marBottom w:val="0"/>
                  <w:divBdr>
                    <w:top w:val="none" w:sz="0" w:space="0" w:color="auto"/>
                    <w:left w:val="none" w:sz="0" w:space="0" w:color="auto"/>
                    <w:bottom w:val="none" w:sz="0" w:space="0" w:color="auto"/>
                    <w:right w:val="none" w:sz="0" w:space="0" w:color="auto"/>
                  </w:divBdr>
                </w:div>
                <w:div w:id="935138067">
                  <w:marLeft w:val="0"/>
                  <w:marRight w:val="0"/>
                  <w:marTop w:val="0"/>
                  <w:marBottom w:val="0"/>
                  <w:divBdr>
                    <w:top w:val="none" w:sz="0" w:space="0" w:color="auto"/>
                    <w:left w:val="none" w:sz="0" w:space="0" w:color="auto"/>
                    <w:bottom w:val="none" w:sz="0" w:space="0" w:color="auto"/>
                    <w:right w:val="none" w:sz="0" w:space="0" w:color="auto"/>
                  </w:divBdr>
                </w:div>
                <w:div w:id="936716803">
                  <w:marLeft w:val="0"/>
                  <w:marRight w:val="0"/>
                  <w:marTop w:val="0"/>
                  <w:marBottom w:val="0"/>
                  <w:divBdr>
                    <w:top w:val="none" w:sz="0" w:space="0" w:color="auto"/>
                    <w:left w:val="none" w:sz="0" w:space="0" w:color="auto"/>
                    <w:bottom w:val="none" w:sz="0" w:space="0" w:color="auto"/>
                    <w:right w:val="none" w:sz="0" w:space="0" w:color="auto"/>
                  </w:divBdr>
                </w:div>
                <w:div w:id="937256195">
                  <w:marLeft w:val="0"/>
                  <w:marRight w:val="0"/>
                  <w:marTop w:val="0"/>
                  <w:marBottom w:val="0"/>
                  <w:divBdr>
                    <w:top w:val="none" w:sz="0" w:space="0" w:color="auto"/>
                    <w:left w:val="none" w:sz="0" w:space="0" w:color="auto"/>
                    <w:bottom w:val="none" w:sz="0" w:space="0" w:color="auto"/>
                    <w:right w:val="none" w:sz="0" w:space="0" w:color="auto"/>
                  </w:divBdr>
                </w:div>
                <w:div w:id="937445451">
                  <w:marLeft w:val="0"/>
                  <w:marRight w:val="0"/>
                  <w:marTop w:val="0"/>
                  <w:marBottom w:val="0"/>
                  <w:divBdr>
                    <w:top w:val="none" w:sz="0" w:space="0" w:color="auto"/>
                    <w:left w:val="none" w:sz="0" w:space="0" w:color="auto"/>
                    <w:bottom w:val="none" w:sz="0" w:space="0" w:color="auto"/>
                    <w:right w:val="none" w:sz="0" w:space="0" w:color="auto"/>
                  </w:divBdr>
                </w:div>
                <w:div w:id="943730068">
                  <w:marLeft w:val="0"/>
                  <w:marRight w:val="0"/>
                  <w:marTop w:val="0"/>
                  <w:marBottom w:val="0"/>
                  <w:divBdr>
                    <w:top w:val="none" w:sz="0" w:space="0" w:color="auto"/>
                    <w:left w:val="none" w:sz="0" w:space="0" w:color="auto"/>
                    <w:bottom w:val="none" w:sz="0" w:space="0" w:color="auto"/>
                    <w:right w:val="none" w:sz="0" w:space="0" w:color="auto"/>
                  </w:divBdr>
                </w:div>
                <w:div w:id="957221485">
                  <w:marLeft w:val="0"/>
                  <w:marRight w:val="0"/>
                  <w:marTop w:val="0"/>
                  <w:marBottom w:val="0"/>
                  <w:divBdr>
                    <w:top w:val="none" w:sz="0" w:space="0" w:color="auto"/>
                    <w:left w:val="none" w:sz="0" w:space="0" w:color="auto"/>
                    <w:bottom w:val="none" w:sz="0" w:space="0" w:color="auto"/>
                    <w:right w:val="none" w:sz="0" w:space="0" w:color="auto"/>
                  </w:divBdr>
                </w:div>
                <w:div w:id="958267503">
                  <w:marLeft w:val="0"/>
                  <w:marRight w:val="0"/>
                  <w:marTop w:val="0"/>
                  <w:marBottom w:val="0"/>
                  <w:divBdr>
                    <w:top w:val="none" w:sz="0" w:space="0" w:color="auto"/>
                    <w:left w:val="none" w:sz="0" w:space="0" w:color="auto"/>
                    <w:bottom w:val="none" w:sz="0" w:space="0" w:color="auto"/>
                    <w:right w:val="none" w:sz="0" w:space="0" w:color="auto"/>
                  </w:divBdr>
                </w:div>
                <w:div w:id="962999172">
                  <w:marLeft w:val="0"/>
                  <w:marRight w:val="0"/>
                  <w:marTop w:val="0"/>
                  <w:marBottom w:val="0"/>
                  <w:divBdr>
                    <w:top w:val="none" w:sz="0" w:space="0" w:color="auto"/>
                    <w:left w:val="none" w:sz="0" w:space="0" w:color="auto"/>
                    <w:bottom w:val="none" w:sz="0" w:space="0" w:color="auto"/>
                    <w:right w:val="none" w:sz="0" w:space="0" w:color="auto"/>
                  </w:divBdr>
                </w:div>
                <w:div w:id="984312426">
                  <w:marLeft w:val="0"/>
                  <w:marRight w:val="0"/>
                  <w:marTop w:val="0"/>
                  <w:marBottom w:val="0"/>
                  <w:divBdr>
                    <w:top w:val="none" w:sz="0" w:space="0" w:color="auto"/>
                    <w:left w:val="none" w:sz="0" w:space="0" w:color="auto"/>
                    <w:bottom w:val="none" w:sz="0" w:space="0" w:color="auto"/>
                    <w:right w:val="none" w:sz="0" w:space="0" w:color="auto"/>
                  </w:divBdr>
                </w:div>
                <w:div w:id="992293628">
                  <w:marLeft w:val="0"/>
                  <w:marRight w:val="0"/>
                  <w:marTop w:val="0"/>
                  <w:marBottom w:val="0"/>
                  <w:divBdr>
                    <w:top w:val="none" w:sz="0" w:space="0" w:color="auto"/>
                    <w:left w:val="none" w:sz="0" w:space="0" w:color="auto"/>
                    <w:bottom w:val="none" w:sz="0" w:space="0" w:color="auto"/>
                    <w:right w:val="none" w:sz="0" w:space="0" w:color="auto"/>
                  </w:divBdr>
                </w:div>
                <w:div w:id="1003319337">
                  <w:marLeft w:val="0"/>
                  <w:marRight w:val="0"/>
                  <w:marTop w:val="0"/>
                  <w:marBottom w:val="0"/>
                  <w:divBdr>
                    <w:top w:val="none" w:sz="0" w:space="0" w:color="auto"/>
                    <w:left w:val="none" w:sz="0" w:space="0" w:color="auto"/>
                    <w:bottom w:val="none" w:sz="0" w:space="0" w:color="auto"/>
                    <w:right w:val="none" w:sz="0" w:space="0" w:color="auto"/>
                  </w:divBdr>
                </w:div>
                <w:div w:id="1009715783">
                  <w:marLeft w:val="0"/>
                  <w:marRight w:val="0"/>
                  <w:marTop w:val="0"/>
                  <w:marBottom w:val="0"/>
                  <w:divBdr>
                    <w:top w:val="none" w:sz="0" w:space="0" w:color="auto"/>
                    <w:left w:val="none" w:sz="0" w:space="0" w:color="auto"/>
                    <w:bottom w:val="none" w:sz="0" w:space="0" w:color="auto"/>
                    <w:right w:val="none" w:sz="0" w:space="0" w:color="auto"/>
                  </w:divBdr>
                </w:div>
                <w:div w:id="1010378742">
                  <w:marLeft w:val="0"/>
                  <w:marRight w:val="0"/>
                  <w:marTop w:val="0"/>
                  <w:marBottom w:val="0"/>
                  <w:divBdr>
                    <w:top w:val="none" w:sz="0" w:space="0" w:color="auto"/>
                    <w:left w:val="none" w:sz="0" w:space="0" w:color="auto"/>
                    <w:bottom w:val="none" w:sz="0" w:space="0" w:color="auto"/>
                    <w:right w:val="none" w:sz="0" w:space="0" w:color="auto"/>
                  </w:divBdr>
                </w:div>
                <w:div w:id="1012420029">
                  <w:marLeft w:val="0"/>
                  <w:marRight w:val="0"/>
                  <w:marTop w:val="0"/>
                  <w:marBottom w:val="0"/>
                  <w:divBdr>
                    <w:top w:val="none" w:sz="0" w:space="0" w:color="auto"/>
                    <w:left w:val="none" w:sz="0" w:space="0" w:color="auto"/>
                    <w:bottom w:val="none" w:sz="0" w:space="0" w:color="auto"/>
                    <w:right w:val="none" w:sz="0" w:space="0" w:color="auto"/>
                  </w:divBdr>
                </w:div>
                <w:div w:id="1019744746">
                  <w:marLeft w:val="0"/>
                  <w:marRight w:val="0"/>
                  <w:marTop w:val="0"/>
                  <w:marBottom w:val="0"/>
                  <w:divBdr>
                    <w:top w:val="none" w:sz="0" w:space="0" w:color="auto"/>
                    <w:left w:val="none" w:sz="0" w:space="0" w:color="auto"/>
                    <w:bottom w:val="none" w:sz="0" w:space="0" w:color="auto"/>
                    <w:right w:val="none" w:sz="0" w:space="0" w:color="auto"/>
                  </w:divBdr>
                </w:div>
                <w:div w:id="1037512639">
                  <w:marLeft w:val="0"/>
                  <w:marRight w:val="0"/>
                  <w:marTop w:val="0"/>
                  <w:marBottom w:val="0"/>
                  <w:divBdr>
                    <w:top w:val="none" w:sz="0" w:space="0" w:color="auto"/>
                    <w:left w:val="none" w:sz="0" w:space="0" w:color="auto"/>
                    <w:bottom w:val="none" w:sz="0" w:space="0" w:color="auto"/>
                    <w:right w:val="none" w:sz="0" w:space="0" w:color="auto"/>
                  </w:divBdr>
                </w:div>
                <w:div w:id="1040401251">
                  <w:marLeft w:val="0"/>
                  <w:marRight w:val="0"/>
                  <w:marTop w:val="0"/>
                  <w:marBottom w:val="0"/>
                  <w:divBdr>
                    <w:top w:val="none" w:sz="0" w:space="0" w:color="auto"/>
                    <w:left w:val="none" w:sz="0" w:space="0" w:color="auto"/>
                    <w:bottom w:val="none" w:sz="0" w:space="0" w:color="auto"/>
                    <w:right w:val="none" w:sz="0" w:space="0" w:color="auto"/>
                  </w:divBdr>
                </w:div>
                <w:div w:id="1045451246">
                  <w:marLeft w:val="0"/>
                  <w:marRight w:val="0"/>
                  <w:marTop w:val="0"/>
                  <w:marBottom w:val="0"/>
                  <w:divBdr>
                    <w:top w:val="none" w:sz="0" w:space="0" w:color="auto"/>
                    <w:left w:val="none" w:sz="0" w:space="0" w:color="auto"/>
                    <w:bottom w:val="none" w:sz="0" w:space="0" w:color="auto"/>
                    <w:right w:val="none" w:sz="0" w:space="0" w:color="auto"/>
                  </w:divBdr>
                </w:div>
                <w:div w:id="1048920865">
                  <w:marLeft w:val="0"/>
                  <w:marRight w:val="0"/>
                  <w:marTop w:val="0"/>
                  <w:marBottom w:val="0"/>
                  <w:divBdr>
                    <w:top w:val="none" w:sz="0" w:space="0" w:color="auto"/>
                    <w:left w:val="none" w:sz="0" w:space="0" w:color="auto"/>
                    <w:bottom w:val="none" w:sz="0" w:space="0" w:color="auto"/>
                    <w:right w:val="none" w:sz="0" w:space="0" w:color="auto"/>
                  </w:divBdr>
                </w:div>
                <w:div w:id="1053391159">
                  <w:marLeft w:val="0"/>
                  <w:marRight w:val="0"/>
                  <w:marTop w:val="0"/>
                  <w:marBottom w:val="0"/>
                  <w:divBdr>
                    <w:top w:val="none" w:sz="0" w:space="0" w:color="auto"/>
                    <w:left w:val="none" w:sz="0" w:space="0" w:color="auto"/>
                    <w:bottom w:val="none" w:sz="0" w:space="0" w:color="auto"/>
                    <w:right w:val="none" w:sz="0" w:space="0" w:color="auto"/>
                  </w:divBdr>
                </w:div>
                <w:div w:id="1054816887">
                  <w:marLeft w:val="0"/>
                  <w:marRight w:val="0"/>
                  <w:marTop w:val="0"/>
                  <w:marBottom w:val="0"/>
                  <w:divBdr>
                    <w:top w:val="none" w:sz="0" w:space="0" w:color="auto"/>
                    <w:left w:val="none" w:sz="0" w:space="0" w:color="auto"/>
                    <w:bottom w:val="none" w:sz="0" w:space="0" w:color="auto"/>
                    <w:right w:val="none" w:sz="0" w:space="0" w:color="auto"/>
                  </w:divBdr>
                </w:div>
                <w:div w:id="1065569470">
                  <w:marLeft w:val="0"/>
                  <w:marRight w:val="0"/>
                  <w:marTop w:val="0"/>
                  <w:marBottom w:val="0"/>
                  <w:divBdr>
                    <w:top w:val="none" w:sz="0" w:space="0" w:color="auto"/>
                    <w:left w:val="none" w:sz="0" w:space="0" w:color="auto"/>
                    <w:bottom w:val="none" w:sz="0" w:space="0" w:color="auto"/>
                    <w:right w:val="none" w:sz="0" w:space="0" w:color="auto"/>
                  </w:divBdr>
                </w:div>
                <w:div w:id="1066144738">
                  <w:marLeft w:val="0"/>
                  <w:marRight w:val="0"/>
                  <w:marTop w:val="0"/>
                  <w:marBottom w:val="0"/>
                  <w:divBdr>
                    <w:top w:val="none" w:sz="0" w:space="0" w:color="auto"/>
                    <w:left w:val="none" w:sz="0" w:space="0" w:color="auto"/>
                    <w:bottom w:val="none" w:sz="0" w:space="0" w:color="auto"/>
                    <w:right w:val="none" w:sz="0" w:space="0" w:color="auto"/>
                  </w:divBdr>
                </w:div>
                <w:div w:id="1075904757">
                  <w:marLeft w:val="0"/>
                  <w:marRight w:val="0"/>
                  <w:marTop w:val="0"/>
                  <w:marBottom w:val="0"/>
                  <w:divBdr>
                    <w:top w:val="none" w:sz="0" w:space="0" w:color="auto"/>
                    <w:left w:val="none" w:sz="0" w:space="0" w:color="auto"/>
                    <w:bottom w:val="none" w:sz="0" w:space="0" w:color="auto"/>
                    <w:right w:val="none" w:sz="0" w:space="0" w:color="auto"/>
                  </w:divBdr>
                </w:div>
                <w:div w:id="1076129744">
                  <w:marLeft w:val="0"/>
                  <w:marRight w:val="0"/>
                  <w:marTop w:val="0"/>
                  <w:marBottom w:val="0"/>
                  <w:divBdr>
                    <w:top w:val="none" w:sz="0" w:space="0" w:color="auto"/>
                    <w:left w:val="none" w:sz="0" w:space="0" w:color="auto"/>
                    <w:bottom w:val="none" w:sz="0" w:space="0" w:color="auto"/>
                    <w:right w:val="none" w:sz="0" w:space="0" w:color="auto"/>
                  </w:divBdr>
                </w:div>
                <w:div w:id="1077823790">
                  <w:marLeft w:val="0"/>
                  <w:marRight w:val="0"/>
                  <w:marTop w:val="0"/>
                  <w:marBottom w:val="0"/>
                  <w:divBdr>
                    <w:top w:val="none" w:sz="0" w:space="0" w:color="auto"/>
                    <w:left w:val="none" w:sz="0" w:space="0" w:color="auto"/>
                    <w:bottom w:val="none" w:sz="0" w:space="0" w:color="auto"/>
                    <w:right w:val="none" w:sz="0" w:space="0" w:color="auto"/>
                  </w:divBdr>
                </w:div>
                <w:div w:id="1082022333">
                  <w:marLeft w:val="0"/>
                  <w:marRight w:val="0"/>
                  <w:marTop w:val="0"/>
                  <w:marBottom w:val="0"/>
                  <w:divBdr>
                    <w:top w:val="none" w:sz="0" w:space="0" w:color="auto"/>
                    <w:left w:val="none" w:sz="0" w:space="0" w:color="auto"/>
                    <w:bottom w:val="none" w:sz="0" w:space="0" w:color="auto"/>
                    <w:right w:val="none" w:sz="0" w:space="0" w:color="auto"/>
                  </w:divBdr>
                </w:div>
                <w:div w:id="1083451504">
                  <w:marLeft w:val="0"/>
                  <w:marRight w:val="0"/>
                  <w:marTop w:val="0"/>
                  <w:marBottom w:val="0"/>
                  <w:divBdr>
                    <w:top w:val="none" w:sz="0" w:space="0" w:color="auto"/>
                    <w:left w:val="none" w:sz="0" w:space="0" w:color="auto"/>
                    <w:bottom w:val="none" w:sz="0" w:space="0" w:color="auto"/>
                    <w:right w:val="none" w:sz="0" w:space="0" w:color="auto"/>
                  </w:divBdr>
                </w:div>
                <w:div w:id="1087186881">
                  <w:marLeft w:val="0"/>
                  <w:marRight w:val="0"/>
                  <w:marTop w:val="0"/>
                  <w:marBottom w:val="0"/>
                  <w:divBdr>
                    <w:top w:val="none" w:sz="0" w:space="0" w:color="auto"/>
                    <w:left w:val="none" w:sz="0" w:space="0" w:color="auto"/>
                    <w:bottom w:val="none" w:sz="0" w:space="0" w:color="auto"/>
                    <w:right w:val="none" w:sz="0" w:space="0" w:color="auto"/>
                  </w:divBdr>
                </w:div>
                <w:div w:id="1092238063">
                  <w:marLeft w:val="0"/>
                  <w:marRight w:val="0"/>
                  <w:marTop w:val="0"/>
                  <w:marBottom w:val="0"/>
                  <w:divBdr>
                    <w:top w:val="none" w:sz="0" w:space="0" w:color="auto"/>
                    <w:left w:val="none" w:sz="0" w:space="0" w:color="auto"/>
                    <w:bottom w:val="none" w:sz="0" w:space="0" w:color="auto"/>
                    <w:right w:val="none" w:sz="0" w:space="0" w:color="auto"/>
                  </w:divBdr>
                </w:div>
                <w:div w:id="1106582967">
                  <w:marLeft w:val="0"/>
                  <w:marRight w:val="0"/>
                  <w:marTop w:val="0"/>
                  <w:marBottom w:val="0"/>
                  <w:divBdr>
                    <w:top w:val="none" w:sz="0" w:space="0" w:color="auto"/>
                    <w:left w:val="none" w:sz="0" w:space="0" w:color="auto"/>
                    <w:bottom w:val="none" w:sz="0" w:space="0" w:color="auto"/>
                    <w:right w:val="none" w:sz="0" w:space="0" w:color="auto"/>
                  </w:divBdr>
                </w:div>
                <w:div w:id="1114786801">
                  <w:marLeft w:val="0"/>
                  <w:marRight w:val="0"/>
                  <w:marTop w:val="0"/>
                  <w:marBottom w:val="0"/>
                  <w:divBdr>
                    <w:top w:val="none" w:sz="0" w:space="0" w:color="auto"/>
                    <w:left w:val="none" w:sz="0" w:space="0" w:color="auto"/>
                    <w:bottom w:val="none" w:sz="0" w:space="0" w:color="auto"/>
                    <w:right w:val="none" w:sz="0" w:space="0" w:color="auto"/>
                  </w:divBdr>
                </w:div>
                <w:div w:id="1114861224">
                  <w:marLeft w:val="0"/>
                  <w:marRight w:val="0"/>
                  <w:marTop w:val="0"/>
                  <w:marBottom w:val="0"/>
                  <w:divBdr>
                    <w:top w:val="none" w:sz="0" w:space="0" w:color="auto"/>
                    <w:left w:val="none" w:sz="0" w:space="0" w:color="auto"/>
                    <w:bottom w:val="none" w:sz="0" w:space="0" w:color="auto"/>
                    <w:right w:val="none" w:sz="0" w:space="0" w:color="auto"/>
                  </w:divBdr>
                </w:div>
                <w:div w:id="1120303302">
                  <w:marLeft w:val="0"/>
                  <w:marRight w:val="0"/>
                  <w:marTop w:val="0"/>
                  <w:marBottom w:val="0"/>
                  <w:divBdr>
                    <w:top w:val="none" w:sz="0" w:space="0" w:color="auto"/>
                    <w:left w:val="none" w:sz="0" w:space="0" w:color="auto"/>
                    <w:bottom w:val="none" w:sz="0" w:space="0" w:color="auto"/>
                    <w:right w:val="none" w:sz="0" w:space="0" w:color="auto"/>
                  </w:divBdr>
                </w:div>
                <w:div w:id="1120680998">
                  <w:marLeft w:val="0"/>
                  <w:marRight w:val="0"/>
                  <w:marTop w:val="0"/>
                  <w:marBottom w:val="0"/>
                  <w:divBdr>
                    <w:top w:val="none" w:sz="0" w:space="0" w:color="auto"/>
                    <w:left w:val="none" w:sz="0" w:space="0" w:color="auto"/>
                    <w:bottom w:val="none" w:sz="0" w:space="0" w:color="auto"/>
                    <w:right w:val="none" w:sz="0" w:space="0" w:color="auto"/>
                  </w:divBdr>
                </w:div>
                <w:div w:id="1126393029">
                  <w:marLeft w:val="0"/>
                  <w:marRight w:val="0"/>
                  <w:marTop w:val="0"/>
                  <w:marBottom w:val="0"/>
                  <w:divBdr>
                    <w:top w:val="none" w:sz="0" w:space="0" w:color="auto"/>
                    <w:left w:val="none" w:sz="0" w:space="0" w:color="auto"/>
                    <w:bottom w:val="none" w:sz="0" w:space="0" w:color="auto"/>
                    <w:right w:val="none" w:sz="0" w:space="0" w:color="auto"/>
                  </w:divBdr>
                </w:div>
                <w:div w:id="1127502309">
                  <w:marLeft w:val="0"/>
                  <w:marRight w:val="0"/>
                  <w:marTop w:val="0"/>
                  <w:marBottom w:val="0"/>
                  <w:divBdr>
                    <w:top w:val="none" w:sz="0" w:space="0" w:color="auto"/>
                    <w:left w:val="none" w:sz="0" w:space="0" w:color="auto"/>
                    <w:bottom w:val="none" w:sz="0" w:space="0" w:color="auto"/>
                    <w:right w:val="none" w:sz="0" w:space="0" w:color="auto"/>
                  </w:divBdr>
                </w:div>
                <w:div w:id="1127620527">
                  <w:marLeft w:val="0"/>
                  <w:marRight w:val="0"/>
                  <w:marTop w:val="0"/>
                  <w:marBottom w:val="0"/>
                  <w:divBdr>
                    <w:top w:val="none" w:sz="0" w:space="0" w:color="auto"/>
                    <w:left w:val="none" w:sz="0" w:space="0" w:color="auto"/>
                    <w:bottom w:val="none" w:sz="0" w:space="0" w:color="auto"/>
                    <w:right w:val="none" w:sz="0" w:space="0" w:color="auto"/>
                  </w:divBdr>
                </w:div>
                <w:div w:id="1132139216">
                  <w:marLeft w:val="0"/>
                  <w:marRight w:val="0"/>
                  <w:marTop w:val="0"/>
                  <w:marBottom w:val="0"/>
                  <w:divBdr>
                    <w:top w:val="none" w:sz="0" w:space="0" w:color="auto"/>
                    <w:left w:val="none" w:sz="0" w:space="0" w:color="auto"/>
                    <w:bottom w:val="none" w:sz="0" w:space="0" w:color="auto"/>
                    <w:right w:val="none" w:sz="0" w:space="0" w:color="auto"/>
                  </w:divBdr>
                </w:div>
                <w:div w:id="1143352152">
                  <w:marLeft w:val="0"/>
                  <w:marRight w:val="0"/>
                  <w:marTop w:val="0"/>
                  <w:marBottom w:val="0"/>
                  <w:divBdr>
                    <w:top w:val="none" w:sz="0" w:space="0" w:color="auto"/>
                    <w:left w:val="none" w:sz="0" w:space="0" w:color="auto"/>
                    <w:bottom w:val="none" w:sz="0" w:space="0" w:color="auto"/>
                    <w:right w:val="none" w:sz="0" w:space="0" w:color="auto"/>
                  </w:divBdr>
                </w:div>
                <w:div w:id="1155880241">
                  <w:marLeft w:val="0"/>
                  <w:marRight w:val="0"/>
                  <w:marTop w:val="0"/>
                  <w:marBottom w:val="0"/>
                  <w:divBdr>
                    <w:top w:val="none" w:sz="0" w:space="0" w:color="auto"/>
                    <w:left w:val="none" w:sz="0" w:space="0" w:color="auto"/>
                    <w:bottom w:val="none" w:sz="0" w:space="0" w:color="auto"/>
                    <w:right w:val="none" w:sz="0" w:space="0" w:color="auto"/>
                  </w:divBdr>
                </w:div>
                <w:div w:id="1157645701">
                  <w:marLeft w:val="0"/>
                  <w:marRight w:val="0"/>
                  <w:marTop w:val="0"/>
                  <w:marBottom w:val="0"/>
                  <w:divBdr>
                    <w:top w:val="none" w:sz="0" w:space="0" w:color="auto"/>
                    <w:left w:val="none" w:sz="0" w:space="0" w:color="auto"/>
                    <w:bottom w:val="none" w:sz="0" w:space="0" w:color="auto"/>
                    <w:right w:val="none" w:sz="0" w:space="0" w:color="auto"/>
                  </w:divBdr>
                </w:div>
                <w:div w:id="1158964818">
                  <w:marLeft w:val="0"/>
                  <w:marRight w:val="0"/>
                  <w:marTop w:val="0"/>
                  <w:marBottom w:val="0"/>
                  <w:divBdr>
                    <w:top w:val="none" w:sz="0" w:space="0" w:color="auto"/>
                    <w:left w:val="none" w:sz="0" w:space="0" w:color="auto"/>
                    <w:bottom w:val="none" w:sz="0" w:space="0" w:color="auto"/>
                    <w:right w:val="none" w:sz="0" w:space="0" w:color="auto"/>
                  </w:divBdr>
                </w:div>
                <w:div w:id="1164516906">
                  <w:marLeft w:val="0"/>
                  <w:marRight w:val="0"/>
                  <w:marTop w:val="0"/>
                  <w:marBottom w:val="0"/>
                  <w:divBdr>
                    <w:top w:val="none" w:sz="0" w:space="0" w:color="auto"/>
                    <w:left w:val="none" w:sz="0" w:space="0" w:color="auto"/>
                    <w:bottom w:val="none" w:sz="0" w:space="0" w:color="auto"/>
                    <w:right w:val="none" w:sz="0" w:space="0" w:color="auto"/>
                  </w:divBdr>
                </w:div>
                <w:div w:id="1166357618">
                  <w:marLeft w:val="0"/>
                  <w:marRight w:val="0"/>
                  <w:marTop w:val="0"/>
                  <w:marBottom w:val="0"/>
                  <w:divBdr>
                    <w:top w:val="none" w:sz="0" w:space="0" w:color="auto"/>
                    <w:left w:val="none" w:sz="0" w:space="0" w:color="auto"/>
                    <w:bottom w:val="none" w:sz="0" w:space="0" w:color="auto"/>
                    <w:right w:val="none" w:sz="0" w:space="0" w:color="auto"/>
                  </w:divBdr>
                </w:div>
                <w:div w:id="1167285230">
                  <w:marLeft w:val="0"/>
                  <w:marRight w:val="-58"/>
                  <w:marTop w:val="0"/>
                  <w:marBottom w:val="0"/>
                  <w:divBdr>
                    <w:top w:val="none" w:sz="0" w:space="0" w:color="auto"/>
                    <w:left w:val="none" w:sz="0" w:space="0" w:color="auto"/>
                    <w:bottom w:val="none" w:sz="0" w:space="0" w:color="auto"/>
                    <w:right w:val="none" w:sz="0" w:space="0" w:color="auto"/>
                  </w:divBdr>
                </w:div>
                <w:div w:id="1167403813">
                  <w:marLeft w:val="0"/>
                  <w:marRight w:val="0"/>
                  <w:marTop w:val="0"/>
                  <w:marBottom w:val="0"/>
                  <w:divBdr>
                    <w:top w:val="none" w:sz="0" w:space="0" w:color="auto"/>
                    <w:left w:val="none" w:sz="0" w:space="0" w:color="auto"/>
                    <w:bottom w:val="none" w:sz="0" w:space="0" w:color="auto"/>
                    <w:right w:val="none" w:sz="0" w:space="0" w:color="auto"/>
                  </w:divBdr>
                </w:div>
                <w:div w:id="1174077704">
                  <w:marLeft w:val="0"/>
                  <w:marRight w:val="0"/>
                  <w:marTop w:val="0"/>
                  <w:marBottom w:val="0"/>
                  <w:divBdr>
                    <w:top w:val="none" w:sz="0" w:space="0" w:color="auto"/>
                    <w:left w:val="none" w:sz="0" w:space="0" w:color="auto"/>
                    <w:bottom w:val="none" w:sz="0" w:space="0" w:color="auto"/>
                    <w:right w:val="none" w:sz="0" w:space="0" w:color="auto"/>
                  </w:divBdr>
                </w:div>
                <w:div w:id="1176925243">
                  <w:marLeft w:val="0"/>
                  <w:marRight w:val="0"/>
                  <w:marTop w:val="0"/>
                  <w:marBottom w:val="0"/>
                  <w:divBdr>
                    <w:top w:val="none" w:sz="0" w:space="0" w:color="auto"/>
                    <w:left w:val="none" w:sz="0" w:space="0" w:color="auto"/>
                    <w:bottom w:val="none" w:sz="0" w:space="0" w:color="auto"/>
                    <w:right w:val="none" w:sz="0" w:space="0" w:color="auto"/>
                  </w:divBdr>
                </w:div>
                <w:div w:id="1189873883">
                  <w:marLeft w:val="0"/>
                  <w:marRight w:val="0"/>
                  <w:marTop w:val="0"/>
                  <w:marBottom w:val="0"/>
                  <w:divBdr>
                    <w:top w:val="none" w:sz="0" w:space="0" w:color="auto"/>
                    <w:left w:val="none" w:sz="0" w:space="0" w:color="auto"/>
                    <w:bottom w:val="none" w:sz="0" w:space="0" w:color="auto"/>
                    <w:right w:val="none" w:sz="0" w:space="0" w:color="auto"/>
                  </w:divBdr>
                </w:div>
                <w:div w:id="1195534907">
                  <w:marLeft w:val="0"/>
                  <w:marRight w:val="0"/>
                  <w:marTop w:val="0"/>
                  <w:marBottom w:val="0"/>
                  <w:divBdr>
                    <w:top w:val="none" w:sz="0" w:space="0" w:color="auto"/>
                    <w:left w:val="none" w:sz="0" w:space="0" w:color="auto"/>
                    <w:bottom w:val="none" w:sz="0" w:space="0" w:color="auto"/>
                    <w:right w:val="none" w:sz="0" w:space="0" w:color="auto"/>
                  </w:divBdr>
                </w:div>
                <w:div w:id="1200164542">
                  <w:marLeft w:val="0"/>
                  <w:marRight w:val="0"/>
                  <w:marTop w:val="0"/>
                  <w:marBottom w:val="0"/>
                  <w:divBdr>
                    <w:top w:val="none" w:sz="0" w:space="0" w:color="auto"/>
                    <w:left w:val="none" w:sz="0" w:space="0" w:color="auto"/>
                    <w:bottom w:val="none" w:sz="0" w:space="0" w:color="auto"/>
                    <w:right w:val="none" w:sz="0" w:space="0" w:color="auto"/>
                  </w:divBdr>
                </w:div>
                <w:div w:id="1206479415">
                  <w:marLeft w:val="0"/>
                  <w:marRight w:val="0"/>
                  <w:marTop w:val="0"/>
                  <w:marBottom w:val="0"/>
                  <w:divBdr>
                    <w:top w:val="none" w:sz="0" w:space="0" w:color="auto"/>
                    <w:left w:val="none" w:sz="0" w:space="0" w:color="auto"/>
                    <w:bottom w:val="none" w:sz="0" w:space="0" w:color="auto"/>
                    <w:right w:val="none" w:sz="0" w:space="0" w:color="auto"/>
                  </w:divBdr>
                </w:div>
                <w:div w:id="1217812957">
                  <w:marLeft w:val="0"/>
                  <w:marRight w:val="0"/>
                  <w:marTop w:val="0"/>
                  <w:marBottom w:val="0"/>
                  <w:divBdr>
                    <w:top w:val="none" w:sz="0" w:space="0" w:color="auto"/>
                    <w:left w:val="none" w:sz="0" w:space="0" w:color="auto"/>
                    <w:bottom w:val="none" w:sz="0" w:space="0" w:color="auto"/>
                    <w:right w:val="none" w:sz="0" w:space="0" w:color="auto"/>
                  </w:divBdr>
                </w:div>
                <w:div w:id="1218273706">
                  <w:marLeft w:val="0"/>
                  <w:marRight w:val="0"/>
                  <w:marTop w:val="0"/>
                  <w:marBottom w:val="0"/>
                  <w:divBdr>
                    <w:top w:val="none" w:sz="0" w:space="0" w:color="auto"/>
                    <w:left w:val="none" w:sz="0" w:space="0" w:color="auto"/>
                    <w:bottom w:val="none" w:sz="0" w:space="0" w:color="auto"/>
                    <w:right w:val="none" w:sz="0" w:space="0" w:color="auto"/>
                  </w:divBdr>
                </w:div>
                <w:div w:id="1222011987">
                  <w:marLeft w:val="0"/>
                  <w:marRight w:val="0"/>
                  <w:marTop w:val="0"/>
                  <w:marBottom w:val="0"/>
                  <w:divBdr>
                    <w:top w:val="none" w:sz="0" w:space="0" w:color="auto"/>
                    <w:left w:val="none" w:sz="0" w:space="0" w:color="auto"/>
                    <w:bottom w:val="none" w:sz="0" w:space="0" w:color="auto"/>
                    <w:right w:val="none" w:sz="0" w:space="0" w:color="auto"/>
                  </w:divBdr>
                </w:div>
                <w:div w:id="1227296874">
                  <w:marLeft w:val="0"/>
                  <w:marRight w:val="0"/>
                  <w:marTop w:val="0"/>
                  <w:marBottom w:val="0"/>
                  <w:divBdr>
                    <w:top w:val="none" w:sz="0" w:space="0" w:color="auto"/>
                    <w:left w:val="none" w:sz="0" w:space="0" w:color="auto"/>
                    <w:bottom w:val="none" w:sz="0" w:space="0" w:color="auto"/>
                    <w:right w:val="none" w:sz="0" w:space="0" w:color="auto"/>
                  </w:divBdr>
                </w:div>
                <w:div w:id="1236237960">
                  <w:marLeft w:val="0"/>
                  <w:marRight w:val="0"/>
                  <w:marTop w:val="0"/>
                  <w:marBottom w:val="0"/>
                  <w:divBdr>
                    <w:top w:val="none" w:sz="0" w:space="0" w:color="auto"/>
                    <w:left w:val="none" w:sz="0" w:space="0" w:color="auto"/>
                    <w:bottom w:val="none" w:sz="0" w:space="0" w:color="auto"/>
                    <w:right w:val="none" w:sz="0" w:space="0" w:color="auto"/>
                  </w:divBdr>
                </w:div>
                <w:div w:id="1236551553">
                  <w:marLeft w:val="0"/>
                  <w:marRight w:val="0"/>
                  <w:marTop w:val="0"/>
                  <w:marBottom w:val="0"/>
                  <w:divBdr>
                    <w:top w:val="none" w:sz="0" w:space="0" w:color="auto"/>
                    <w:left w:val="none" w:sz="0" w:space="0" w:color="auto"/>
                    <w:bottom w:val="none" w:sz="0" w:space="0" w:color="auto"/>
                    <w:right w:val="none" w:sz="0" w:space="0" w:color="auto"/>
                  </w:divBdr>
                </w:div>
                <w:div w:id="1239094697">
                  <w:marLeft w:val="0"/>
                  <w:marRight w:val="0"/>
                  <w:marTop w:val="0"/>
                  <w:marBottom w:val="0"/>
                  <w:divBdr>
                    <w:top w:val="none" w:sz="0" w:space="0" w:color="auto"/>
                    <w:left w:val="none" w:sz="0" w:space="0" w:color="auto"/>
                    <w:bottom w:val="none" w:sz="0" w:space="0" w:color="auto"/>
                    <w:right w:val="none" w:sz="0" w:space="0" w:color="auto"/>
                  </w:divBdr>
                </w:div>
                <w:div w:id="1246568685">
                  <w:marLeft w:val="0"/>
                  <w:marRight w:val="0"/>
                  <w:marTop w:val="0"/>
                  <w:marBottom w:val="0"/>
                  <w:divBdr>
                    <w:top w:val="none" w:sz="0" w:space="0" w:color="auto"/>
                    <w:left w:val="none" w:sz="0" w:space="0" w:color="auto"/>
                    <w:bottom w:val="none" w:sz="0" w:space="0" w:color="auto"/>
                    <w:right w:val="none" w:sz="0" w:space="0" w:color="auto"/>
                  </w:divBdr>
                </w:div>
                <w:div w:id="1251305643">
                  <w:marLeft w:val="0"/>
                  <w:marRight w:val="0"/>
                  <w:marTop w:val="0"/>
                  <w:marBottom w:val="0"/>
                  <w:divBdr>
                    <w:top w:val="none" w:sz="0" w:space="0" w:color="auto"/>
                    <w:left w:val="none" w:sz="0" w:space="0" w:color="auto"/>
                    <w:bottom w:val="none" w:sz="0" w:space="0" w:color="auto"/>
                    <w:right w:val="none" w:sz="0" w:space="0" w:color="auto"/>
                  </w:divBdr>
                </w:div>
                <w:div w:id="1256405282">
                  <w:marLeft w:val="0"/>
                  <w:marRight w:val="0"/>
                  <w:marTop w:val="0"/>
                  <w:marBottom w:val="0"/>
                  <w:divBdr>
                    <w:top w:val="none" w:sz="0" w:space="0" w:color="auto"/>
                    <w:left w:val="none" w:sz="0" w:space="0" w:color="auto"/>
                    <w:bottom w:val="none" w:sz="0" w:space="0" w:color="auto"/>
                    <w:right w:val="none" w:sz="0" w:space="0" w:color="auto"/>
                  </w:divBdr>
                </w:div>
                <w:div w:id="1263608902">
                  <w:marLeft w:val="0"/>
                  <w:marRight w:val="0"/>
                  <w:marTop w:val="0"/>
                  <w:marBottom w:val="0"/>
                  <w:divBdr>
                    <w:top w:val="none" w:sz="0" w:space="0" w:color="auto"/>
                    <w:left w:val="none" w:sz="0" w:space="0" w:color="auto"/>
                    <w:bottom w:val="none" w:sz="0" w:space="0" w:color="auto"/>
                    <w:right w:val="none" w:sz="0" w:space="0" w:color="auto"/>
                  </w:divBdr>
                </w:div>
                <w:div w:id="1267343392">
                  <w:marLeft w:val="0"/>
                  <w:marRight w:val="0"/>
                  <w:marTop w:val="0"/>
                  <w:marBottom w:val="0"/>
                  <w:divBdr>
                    <w:top w:val="none" w:sz="0" w:space="0" w:color="auto"/>
                    <w:left w:val="none" w:sz="0" w:space="0" w:color="auto"/>
                    <w:bottom w:val="none" w:sz="0" w:space="0" w:color="auto"/>
                    <w:right w:val="none" w:sz="0" w:space="0" w:color="auto"/>
                  </w:divBdr>
                </w:div>
                <w:div w:id="1279294256">
                  <w:marLeft w:val="0"/>
                  <w:marRight w:val="0"/>
                  <w:marTop w:val="0"/>
                  <w:marBottom w:val="0"/>
                  <w:divBdr>
                    <w:top w:val="none" w:sz="0" w:space="0" w:color="auto"/>
                    <w:left w:val="none" w:sz="0" w:space="0" w:color="auto"/>
                    <w:bottom w:val="none" w:sz="0" w:space="0" w:color="auto"/>
                    <w:right w:val="none" w:sz="0" w:space="0" w:color="auto"/>
                  </w:divBdr>
                </w:div>
                <w:div w:id="1283540343">
                  <w:marLeft w:val="0"/>
                  <w:marRight w:val="0"/>
                  <w:marTop w:val="0"/>
                  <w:marBottom w:val="0"/>
                  <w:divBdr>
                    <w:top w:val="none" w:sz="0" w:space="0" w:color="auto"/>
                    <w:left w:val="none" w:sz="0" w:space="0" w:color="auto"/>
                    <w:bottom w:val="none" w:sz="0" w:space="0" w:color="auto"/>
                    <w:right w:val="none" w:sz="0" w:space="0" w:color="auto"/>
                  </w:divBdr>
                </w:div>
                <w:div w:id="1284119094">
                  <w:marLeft w:val="0"/>
                  <w:marRight w:val="0"/>
                  <w:marTop w:val="0"/>
                  <w:marBottom w:val="0"/>
                  <w:divBdr>
                    <w:top w:val="none" w:sz="0" w:space="0" w:color="auto"/>
                    <w:left w:val="none" w:sz="0" w:space="0" w:color="auto"/>
                    <w:bottom w:val="none" w:sz="0" w:space="0" w:color="auto"/>
                    <w:right w:val="none" w:sz="0" w:space="0" w:color="auto"/>
                  </w:divBdr>
                </w:div>
                <w:div w:id="1285424533">
                  <w:marLeft w:val="0"/>
                  <w:marRight w:val="0"/>
                  <w:marTop w:val="0"/>
                  <w:marBottom w:val="0"/>
                  <w:divBdr>
                    <w:top w:val="none" w:sz="0" w:space="0" w:color="auto"/>
                    <w:left w:val="none" w:sz="0" w:space="0" w:color="auto"/>
                    <w:bottom w:val="none" w:sz="0" w:space="0" w:color="auto"/>
                    <w:right w:val="none" w:sz="0" w:space="0" w:color="auto"/>
                  </w:divBdr>
                </w:div>
                <w:div w:id="1290667447">
                  <w:marLeft w:val="0"/>
                  <w:marRight w:val="0"/>
                  <w:marTop w:val="0"/>
                  <w:marBottom w:val="0"/>
                  <w:divBdr>
                    <w:top w:val="none" w:sz="0" w:space="0" w:color="auto"/>
                    <w:left w:val="none" w:sz="0" w:space="0" w:color="auto"/>
                    <w:bottom w:val="none" w:sz="0" w:space="0" w:color="auto"/>
                    <w:right w:val="none" w:sz="0" w:space="0" w:color="auto"/>
                  </w:divBdr>
                </w:div>
                <w:div w:id="1292445071">
                  <w:marLeft w:val="0"/>
                  <w:marRight w:val="0"/>
                  <w:marTop w:val="0"/>
                  <w:marBottom w:val="0"/>
                  <w:divBdr>
                    <w:top w:val="none" w:sz="0" w:space="0" w:color="auto"/>
                    <w:left w:val="none" w:sz="0" w:space="0" w:color="auto"/>
                    <w:bottom w:val="none" w:sz="0" w:space="0" w:color="auto"/>
                    <w:right w:val="none" w:sz="0" w:space="0" w:color="auto"/>
                  </w:divBdr>
                </w:div>
                <w:div w:id="1297757007">
                  <w:marLeft w:val="0"/>
                  <w:marRight w:val="0"/>
                  <w:marTop w:val="0"/>
                  <w:marBottom w:val="0"/>
                  <w:divBdr>
                    <w:top w:val="none" w:sz="0" w:space="0" w:color="auto"/>
                    <w:left w:val="none" w:sz="0" w:space="0" w:color="auto"/>
                    <w:bottom w:val="none" w:sz="0" w:space="0" w:color="auto"/>
                    <w:right w:val="none" w:sz="0" w:space="0" w:color="auto"/>
                  </w:divBdr>
                </w:div>
                <w:div w:id="1299414123">
                  <w:marLeft w:val="0"/>
                  <w:marRight w:val="0"/>
                  <w:marTop w:val="0"/>
                  <w:marBottom w:val="0"/>
                  <w:divBdr>
                    <w:top w:val="none" w:sz="0" w:space="0" w:color="auto"/>
                    <w:left w:val="none" w:sz="0" w:space="0" w:color="auto"/>
                    <w:bottom w:val="none" w:sz="0" w:space="0" w:color="auto"/>
                    <w:right w:val="none" w:sz="0" w:space="0" w:color="auto"/>
                  </w:divBdr>
                </w:div>
                <w:div w:id="1305113806">
                  <w:marLeft w:val="0"/>
                  <w:marRight w:val="0"/>
                  <w:marTop w:val="0"/>
                  <w:marBottom w:val="0"/>
                  <w:divBdr>
                    <w:top w:val="none" w:sz="0" w:space="0" w:color="auto"/>
                    <w:left w:val="none" w:sz="0" w:space="0" w:color="auto"/>
                    <w:bottom w:val="none" w:sz="0" w:space="0" w:color="auto"/>
                    <w:right w:val="none" w:sz="0" w:space="0" w:color="auto"/>
                  </w:divBdr>
                </w:div>
                <w:div w:id="1317104086">
                  <w:marLeft w:val="0"/>
                  <w:marRight w:val="0"/>
                  <w:marTop w:val="0"/>
                  <w:marBottom w:val="0"/>
                  <w:divBdr>
                    <w:top w:val="none" w:sz="0" w:space="0" w:color="auto"/>
                    <w:left w:val="none" w:sz="0" w:space="0" w:color="auto"/>
                    <w:bottom w:val="none" w:sz="0" w:space="0" w:color="auto"/>
                    <w:right w:val="none" w:sz="0" w:space="0" w:color="auto"/>
                  </w:divBdr>
                </w:div>
                <w:div w:id="1325861819">
                  <w:marLeft w:val="0"/>
                  <w:marRight w:val="0"/>
                  <w:marTop w:val="0"/>
                  <w:marBottom w:val="0"/>
                  <w:divBdr>
                    <w:top w:val="none" w:sz="0" w:space="0" w:color="auto"/>
                    <w:left w:val="none" w:sz="0" w:space="0" w:color="auto"/>
                    <w:bottom w:val="none" w:sz="0" w:space="0" w:color="auto"/>
                    <w:right w:val="none" w:sz="0" w:space="0" w:color="auto"/>
                  </w:divBdr>
                </w:div>
                <w:div w:id="1327396955">
                  <w:marLeft w:val="0"/>
                  <w:marRight w:val="0"/>
                  <w:marTop w:val="0"/>
                  <w:marBottom w:val="0"/>
                  <w:divBdr>
                    <w:top w:val="none" w:sz="0" w:space="0" w:color="auto"/>
                    <w:left w:val="none" w:sz="0" w:space="0" w:color="auto"/>
                    <w:bottom w:val="none" w:sz="0" w:space="0" w:color="auto"/>
                    <w:right w:val="none" w:sz="0" w:space="0" w:color="auto"/>
                  </w:divBdr>
                </w:div>
                <w:div w:id="1337465357">
                  <w:marLeft w:val="0"/>
                  <w:marRight w:val="0"/>
                  <w:marTop w:val="0"/>
                  <w:marBottom w:val="0"/>
                  <w:divBdr>
                    <w:top w:val="none" w:sz="0" w:space="0" w:color="auto"/>
                    <w:left w:val="none" w:sz="0" w:space="0" w:color="auto"/>
                    <w:bottom w:val="none" w:sz="0" w:space="0" w:color="auto"/>
                    <w:right w:val="none" w:sz="0" w:space="0" w:color="auto"/>
                  </w:divBdr>
                </w:div>
                <w:div w:id="1339844960">
                  <w:marLeft w:val="0"/>
                  <w:marRight w:val="0"/>
                  <w:marTop w:val="0"/>
                  <w:marBottom w:val="0"/>
                  <w:divBdr>
                    <w:top w:val="none" w:sz="0" w:space="0" w:color="auto"/>
                    <w:left w:val="none" w:sz="0" w:space="0" w:color="auto"/>
                    <w:bottom w:val="none" w:sz="0" w:space="0" w:color="auto"/>
                    <w:right w:val="none" w:sz="0" w:space="0" w:color="auto"/>
                  </w:divBdr>
                </w:div>
                <w:div w:id="1340424617">
                  <w:marLeft w:val="0"/>
                  <w:marRight w:val="0"/>
                  <w:marTop w:val="0"/>
                  <w:marBottom w:val="0"/>
                  <w:divBdr>
                    <w:top w:val="none" w:sz="0" w:space="0" w:color="auto"/>
                    <w:left w:val="none" w:sz="0" w:space="0" w:color="auto"/>
                    <w:bottom w:val="none" w:sz="0" w:space="0" w:color="auto"/>
                    <w:right w:val="none" w:sz="0" w:space="0" w:color="auto"/>
                  </w:divBdr>
                </w:div>
                <w:div w:id="1349066000">
                  <w:marLeft w:val="0"/>
                  <w:marRight w:val="0"/>
                  <w:marTop w:val="0"/>
                  <w:marBottom w:val="0"/>
                  <w:divBdr>
                    <w:top w:val="none" w:sz="0" w:space="0" w:color="auto"/>
                    <w:left w:val="none" w:sz="0" w:space="0" w:color="auto"/>
                    <w:bottom w:val="none" w:sz="0" w:space="0" w:color="auto"/>
                    <w:right w:val="none" w:sz="0" w:space="0" w:color="auto"/>
                  </w:divBdr>
                </w:div>
                <w:div w:id="1351878095">
                  <w:marLeft w:val="0"/>
                  <w:marRight w:val="0"/>
                  <w:marTop w:val="0"/>
                  <w:marBottom w:val="0"/>
                  <w:divBdr>
                    <w:top w:val="none" w:sz="0" w:space="0" w:color="auto"/>
                    <w:left w:val="none" w:sz="0" w:space="0" w:color="auto"/>
                    <w:bottom w:val="none" w:sz="0" w:space="0" w:color="auto"/>
                    <w:right w:val="none" w:sz="0" w:space="0" w:color="auto"/>
                  </w:divBdr>
                </w:div>
                <w:div w:id="1353413331">
                  <w:marLeft w:val="0"/>
                  <w:marRight w:val="0"/>
                  <w:marTop w:val="0"/>
                  <w:marBottom w:val="0"/>
                  <w:divBdr>
                    <w:top w:val="none" w:sz="0" w:space="0" w:color="auto"/>
                    <w:left w:val="none" w:sz="0" w:space="0" w:color="auto"/>
                    <w:bottom w:val="none" w:sz="0" w:space="0" w:color="auto"/>
                    <w:right w:val="none" w:sz="0" w:space="0" w:color="auto"/>
                  </w:divBdr>
                </w:div>
                <w:div w:id="1356150469">
                  <w:marLeft w:val="0"/>
                  <w:marRight w:val="0"/>
                  <w:marTop w:val="0"/>
                  <w:marBottom w:val="0"/>
                  <w:divBdr>
                    <w:top w:val="none" w:sz="0" w:space="0" w:color="auto"/>
                    <w:left w:val="none" w:sz="0" w:space="0" w:color="auto"/>
                    <w:bottom w:val="none" w:sz="0" w:space="0" w:color="auto"/>
                    <w:right w:val="none" w:sz="0" w:space="0" w:color="auto"/>
                  </w:divBdr>
                </w:div>
                <w:div w:id="1359820933">
                  <w:marLeft w:val="0"/>
                  <w:marRight w:val="0"/>
                  <w:marTop w:val="0"/>
                  <w:marBottom w:val="0"/>
                  <w:divBdr>
                    <w:top w:val="none" w:sz="0" w:space="0" w:color="auto"/>
                    <w:left w:val="none" w:sz="0" w:space="0" w:color="auto"/>
                    <w:bottom w:val="none" w:sz="0" w:space="0" w:color="auto"/>
                    <w:right w:val="none" w:sz="0" w:space="0" w:color="auto"/>
                  </w:divBdr>
                </w:div>
                <w:div w:id="1362050659">
                  <w:marLeft w:val="0"/>
                  <w:marRight w:val="0"/>
                  <w:marTop w:val="0"/>
                  <w:marBottom w:val="0"/>
                  <w:divBdr>
                    <w:top w:val="none" w:sz="0" w:space="0" w:color="auto"/>
                    <w:left w:val="none" w:sz="0" w:space="0" w:color="auto"/>
                    <w:bottom w:val="none" w:sz="0" w:space="0" w:color="auto"/>
                    <w:right w:val="none" w:sz="0" w:space="0" w:color="auto"/>
                  </w:divBdr>
                </w:div>
                <w:div w:id="1372724307">
                  <w:marLeft w:val="0"/>
                  <w:marRight w:val="0"/>
                  <w:marTop w:val="0"/>
                  <w:marBottom w:val="0"/>
                  <w:divBdr>
                    <w:top w:val="none" w:sz="0" w:space="0" w:color="auto"/>
                    <w:left w:val="none" w:sz="0" w:space="0" w:color="auto"/>
                    <w:bottom w:val="none" w:sz="0" w:space="0" w:color="auto"/>
                    <w:right w:val="none" w:sz="0" w:space="0" w:color="auto"/>
                  </w:divBdr>
                </w:div>
                <w:div w:id="1373656518">
                  <w:marLeft w:val="0"/>
                  <w:marRight w:val="0"/>
                  <w:marTop w:val="0"/>
                  <w:marBottom w:val="0"/>
                  <w:divBdr>
                    <w:top w:val="none" w:sz="0" w:space="0" w:color="auto"/>
                    <w:left w:val="none" w:sz="0" w:space="0" w:color="auto"/>
                    <w:bottom w:val="none" w:sz="0" w:space="0" w:color="auto"/>
                    <w:right w:val="none" w:sz="0" w:space="0" w:color="auto"/>
                  </w:divBdr>
                </w:div>
                <w:div w:id="1374110577">
                  <w:marLeft w:val="0"/>
                  <w:marRight w:val="0"/>
                  <w:marTop w:val="0"/>
                  <w:marBottom w:val="0"/>
                  <w:divBdr>
                    <w:top w:val="none" w:sz="0" w:space="0" w:color="auto"/>
                    <w:left w:val="none" w:sz="0" w:space="0" w:color="auto"/>
                    <w:bottom w:val="none" w:sz="0" w:space="0" w:color="auto"/>
                    <w:right w:val="none" w:sz="0" w:space="0" w:color="auto"/>
                  </w:divBdr>
                </w:div>
                <w:div w:id="1377117823">
                  <w:marLeft w:val="0"/>
                  <w:marRight w:val="0"/>
                  <w:marTop w:val="0"/>
                  <w:marBottom w:val="0"/>
                  <w:divBdr>
                    <w:top w:val="none" w:sz="0" w:space="0" w:color="auto"/>
                    <w:left w:val="none" w:sz="0" w:space="0" w:color="auto"/>
                    <w:bottom w:val="none" w:sz="0" w:space="0" w:color="auto"/>
                    <w:right w:val="none" w:sz="0" w:space="0" w:color="auto"/>
                  </w:divBdr>
                </w:div>
                <w:div w:id="1383020020">
                  <w:marLeft w:val="0"/>
                  <w:marRight w:val="0"/>
                  <w:marTop w:val="0"/>
                  <w:marBottom w:val="0"/>
                  <w:divBdr>
                    <w:top w:val="none" w:sz="0" w:space="0" w:color="auto"/>
                    <w:left w:val="none" w:sz="0" w:space="0" w:color="auto"/>
                    <w:bottom w:val="none" w:sz="0" w:space="0" w:color="auto"/>
                    <w:right w:val="none" w:sz="0" w:space="0" w:color="auto"/>
                  </w:divBdr>
                </w:div>
                <w:div w:id="1384600471">
                  <w:marLeft w:val="0"/>
                  <w:marRight w:val="0"/>
                  <w:marTop w:val="0"/>
                  <w:marBottom w:val="0"/>
                  <w:divBdr>
                    <w:top w:val="none" w:sz="0" w:space="0" w:color="auto"/>
                    <w:left w:val="none" w:sz="0" w:space="0" w:color="auto"/>
                    <w:bottom w:val="none" w:sz="0" w:space="0" w:color="auto"/>
                    <w:right w:val="none" w:sz="0" w:space="0" w:color="auto"/>
                  </w:divBdr>
                </w:div>
                <w:div w:id="1385366847">
                  <w:marLeft w:val="0"/>
                  <w:marRight w:val="0"/>
                  <w:marTop w:val="0"/>
                  <w:marBottom w:val="0"/>
                  <w:divBdr>
                    <w:top w:val="none" w:sz="0" w:space="0" w:color="auto"/>
                    <w:left w:val="none" w:sz="0" w:space="0" w:color="auto"/>
                    <w:bottom w:val="none" w:sz="0" w:space="0" w:color="auto"/>
                    <w:right w:val="none" w:sz="0" w:space="0" w:color="auto"/>
                  </w:divBdr>
                </w:div>
                <w:div w:id="1387872966">
                  <w:marLeft w:val="0"/>
                  <w:marRight w:val="0"/>
                  <w:marTop w:val="0"/>
                  <w:marBottom w:val="0"/>
                  <w:divBdr>
                    <w:top w:val="none" w:sz="0" w:space="0" w:color="auto"/>
                    <w:left w:val="none" w:sz="0" w:space="0" w:color="auto"/>
                    <w:bottom w:val="none" w:sz="0" w:space="0" w:color="auto"/>
                    <w:right w:val="none" w:sz="0" w:space="0" w:color="auto"/>
                  </w:divBdr>
                </w:div>
                <w:div w:id="1390150675">
                  <w:marLeft w:val="0"/>
                  <w:marRight w:val="0"/>
                  <w:marTop w:val="0"/>
                  <w:marBottom w:val="0"/>
                  <w:divBdr>
                    <w:top w:val="none" w:sz="0" w:space="0" w:color="auto"/>
                    <w:left w:val="none" w:sz="0" w:space="0" w:color="auto"/>
                    <w:bottom w:val="none" w:sz="0" w:space="0" w:color="auto"/>
                    <w:right w:val="none" w:sz="0" w:space="0" w:color="auto"/>
                  </w:divBdr>
                </w:div>
                <w:div w:id="1405177388">
                  <w:marLeft w:val="0"/>
                  <w:marRight w:val="0"/>
                  <w:marTop w:val="0"/>
                  <w:marBottom w:val="0"/>
                  <w:divBdr>
                    <w:top w:val="none" w:sz="0" w:space="0" w:color="auto"/>
                    <w:left w:val="none" w:sz="0" w:space="0" w:color="auto"/>
                    <w:bottom w:val="none" w:sz="0" w:space="0" w:color="auto"/>
                    <w:right w:val="none" w:sz="0" w:space="0" w:color="auto"/>
                  </w:divBdr>
                </w:div>
                <w:div w:id="1407263309">
                  <w:marLeft w:val="0"/>
                  <w:marRight w:val="0"/>
                  <w:marTop w:val="0"/>
                  <w:marBottom w:val="0"/>
                  <w:divBdr>
                    <w:top w:val="none" w:sz="0" w:space="0" w:color="auto"/>
                    <w:left w:val="none" w:sz="0" w:space="0" w:color="auto"/>
                    <w:bottom w:val="none" w:sz="0" w:space="0" w:color="auto"/>
                    <w:right w:val="none" w:sz="0" w:space="0" w:color="auto"/>
                  </w:divBdr>
                </w:div>
                <w:div w:id="1410349931">
                  <w:marLeft w:val="0"/>
                  <w:marRight w:val="0"/>
                  <w:marTop w:val="0"/>
                  <w:marBottom w:val="0"/>
                  <w:divBdr>
                    <w:top w:val="none" w:sz="0" w:space="0" w:color="auto"/>
                    <w:left w:val="none" w:sz="0" w:space="0" w:color="auto"/>
                    <w:bottom w:val="none" w:sz="0" w:space="0" w:color="auto"/>
                    <w:right w:val="none" w:sz="0" w:space="0" w:color="auto"/>
                  </w:divBdr>
                </w:div>
                <w:div w:id="1411390446">
                  <w:marLeft w:val="0"/>
                  <w:marRight w:val="0"/>
                  <w:marTop w:val="0"/>
                  <w:marBottom w:val="0"/>
                  <w:divBdr>
                    <w:top w:val="none" w:sz="0" w:space="0" w:color="auto"/>
                    <w:left w:val="none" w:sz="0" w:space="0" w:color="auto"/>
                    <w:bottom w:val="none" w:sz="0" w:space="0" w:color="auto"/>
                    <w:right w:val="none" w:sz="0" w:space="0" w:color="auto"/>
                  </w:divBdr>
                </w:div>
                <w:div w:id="1416979781">
                  <w:marLeft w:val="0"/>
                  <w:marRight w:val="0"/>
                  <w:marTop w:val="0"/>
                  <w:marBottom w:val="0"/>
                  <w:divBdr>
                    <w:top w:val="none" w:sz="0" w:space="0" w:color="auto"/>
                    <w:left w:val="none" w:sz="0" w:space="0" w:color="auto"/>
                    <w:bottom w:val="none" w:sz="0" w:space="0" w:color="auto"/>
                    <w:right w:val="none" w:sz="0" w:space="0" w:color="auto"/>
                  </w:divBdr>
                </w:div>
                <w:div w:id="1419667358">
                  <w:marLeft w:val="0"/>
                  <w:marRight w:val="0"/>
                  <w:marTop w:val="0"/>
                  <w:marBottom w:val="0"/>
                  <w:divBdr>
                    <w:top w:val="none" w:sz="0" w:space="0" w:color="auto"/>
                    <w:left w:val="none" w:sz="0" w:space="0" w:color="auto"/>
                    <w:bottom w:val="none" w:sz="0" w:space="0" w:color="auto"/>
                    <w:right w:val="none" w:sz="0" w:space="0" w:color="auto"/>
                  </w:divBdr>
                </w:div>
                <w:div w:id="1419869481">
                  <w:marLeft w:val="0"/>
                  <w:marRight w:val="0"/>
                  <w:marTop w:val="0"/>
                  <w:marBottom w:val="0"/>
                  <w:divBdr>
                    <w:top w:val="none" w:sz="0" w:space="0" w:color="auto"/>
                    <w:left w:val="none" w:sz="0" w:space="0" w:color="auto"/>
                    <w:bottom w:val="none" w:sz="0" w:space="0" w:color="auto"/>
                    <w:right w:val="none" w:sz="0" w:space="0" w:color="auto"/>
                  </w:divBdr>
                </w:div>
                <w:div w:id="1424840412">
                  <w:marLeft w:val="0"/>
                  <w:marRight w:val="0"/>
                  <w:marTop w:val="0"/>
                  <w:marBottom w:val="0"/>
                  <w:divBdr>
                    <w:top w:val="none" w:sz="0" w:space="0" w:color="auto"/>
                    <w:left w:val="none" w:sz="0" w:space="0" w:color="auto"/>
                    <w:bottom w:val="none" w:sz="0" w:space="0" w:color="auto"/>
                    <w:right w:val="none" w:sz="0" w:space="0" w:color="auto"/>
                  </w:divBdr>
                </w:div>
                <w:div w:id="1427070333">
                  <w:marLeft w:val="0"/>
                  <w:marRight w:val="0"/>
                  <w:marTop w:val="0"/>
                  <w:marBottom w:val="0"/>
                  <w:divBdr>
                    <w:top w:val="none" w:sz="0" w:space="0" w:color="auto"/>
                    <w:left w:val="none" w:sz="0" w:space="0" w:color="auto"/>
                    <w:bottom w:val="none" w:sz="0" w:space="0" w:color="auto"/>
                    <w:right w:val="none" w:sz="0" w:space="0" w:color="auto"/>
                  </w:divBdr>
                </w:div>
                <w:div w:id="1434202327">
                  <w:marLeft w:val="0"/>
                  <w:marRight w:val="0"/>
                  <w:marTop w:val="0"/>
                  <w:marBottom w:val="0"/>
                  <w:divBdr>
                    <w:top w:val="none" w:sz="0" w:space="0" w:color="auto"/>
                    <w:left w:val="none" w:sz="0" w:space="0" w:color="auto"/>
                    <w:bottom w:val="none" w:sz="0" w:space="0" w:color="auto"/>
                    <w:right w:val="none" w:sz="0" w:space="0" w:color="auto"/>
                  </w:divBdr>
                </w:div>
                <w:div w:id="1440485588">
                  <w:marLeft w:val="0"/>
                  <w:marRight w:val="0"/>
                  <w:marTop w:val="0"/>
                  <w:marBottom w:val="0"/>
                  <w:divBdr>
                    <w:top w:val="none" w:sz="0" w:space="0" w:color="auto"/>
                    <w:left w:val="none" w:sz="0" w:space="0" w:color="auto"/>
                    <w:bottom w:val="none" w:sz="0" w:space="0" w:color="auto"/>
                    <w:right w:val="none" w:sz="0" w:space="0" w:color="auto"/>
                  </w:divBdr>
                </w:div>
                <w:div w:id="1446264653">
                  <w:marLeft w:val="0"/>
                  <w:marRight w:val="0"/>
                  <w:marTop w:val="0"/>
                  <w:marBottom w:val="0"/>
                  <w:divBdr>
                    <w:top w:val="none" w:sz="0" w:space="0" w:color="auto"/>
                    <w:left w:val="none" w:sz="0" w:space="0" w:color="auto"/>
                    <w:bottom w:val="none" w:sz="0" w:space="0" w:color="auto"/>
                    <w:right w:val="none" w:sz="0" w:space="0" w:color="auto"/>
                  </w:divBdr>
                </w:div>
                <w:div w:id="1455714995">
                  <w:marLeft w:val="0"/>
                  <w:marRight w:val="0"/>
                  <w:marTop w:val="0"/>
                  <w:marBottom w:val="0"/>
                  <w:divBdr>
                    <w:top w:val="none" w:sz="0" w:space="0" w:color="auto"/>
                    <w:left w:val="none" w:sz="0" w:space="0" w:color="auto"/>
                    <w:bottom w:val="none" w:sz="0" w:space="0" w:color="auto"/>
                    <w:right w:val="none" w:sz="0" w:space="0" w:color="auto"/>
                  </w:divBdr>
                </w:div>
                <w:div w:id="1456366106">
                  <w:marLeft w:val="0"/>
                  <w:marRight w:val="0"/>
                  <w:marTop w:val="0"/>
                  <w:marBottom w:val="0"/>
                  <w:divBdr>
                    <w:top w:val="none" w:sz="0" w:space="0" w:color="auto"/>
                    <w:left w:val="none" w:sz="0" w:space="0" w:color="auto"/>
                    <w:bottom w:val="none" w:sz="0" w:space="0" w:color="auto"/>
                    <w:right w:val="none" w:sz="0" w:space="0" w:color="auto"/>
                  </w:divBdr>
                </w:div>
                <w:div w:id="1473524734">
                  <w:marLeft w:val="0"/>
                  <w:marRight w:val="0"/>
                  <w:marTop w:val="0"/>
                  <w:marBottom w:val="0"/>
                  <w:divBdr>
                    <w:top w:val="none" w:sz="0" w:space="0" w:color="auto"/>
                    <w:left w:val="none" w:sz="0" w:space="0" w:color="auto"/>
                    <w:bottom w:val="none" w:sz="0" w:space="0" w:color="auto"/>
                    <w:right w:val="none" w:sz="0" w:space="0" w:color="auto"/>
                  </w:divBdr>
                </w:div>
                <w:div w:id="1474831093">
                  <w:marLeft w:val="0"/>
                  <w:marRight w:val="0"/>
                  <w:marTop w:val="0"/>
                  <w:marBottom w:val="0"/>
                  <w:divBdr>
                    <w:top w:val="none" w:sz="0" w:space="0" w:color="auto"/>
                    <w:left w:val="none" w:sz="0" w:space="0" w:color="auto"/>
                    <w:bottom w:val="none" w:sz="0" w:space="0" w:color="auto"/>
                    <w:right w:val="none" w:sz="0" w:space="0" w:color="auto"/>
                  </w:divBdr>
                </w:div>
                <w:div w:id="1477837555">
                  <w:marLeft w:val="0"/>
                  <w:marRight w:val="0"/>
                  <w:marTop w:val="0"/>
                  <w:marBottom w:val="0"/>
                  <w:divBdr>
                    <w:top w:val="none" w:sz="0" w:space="0" w:color="auto"/>
                    <w:left w:val="none" w:sz="0" w:space="0" w:color="auto"/>
                    <w:bottom w:val="none" w:sz="0" w:space="0" w:color="auto"/>
                    <w:right w:val="none" w:sz="0" w:space="0" w:color="auto"/>
                  </w:divBdr>
                </w:div>
                <w:div w:id="1485506657">
                  <w:marLeft w:val="0"/>
                  <w:marRight w:val="0"/>
                  <w:marTop w:val="0"/>
                  <w:marBottom w:val="0"/>
                  <w:divBdr>
                    <w:top w:val="none" w:sz="0" w:space="0" w:color="auto"/>
                    <w:left w:val="none" w:sz="0" w:space="0" w:color="auto"/>
                    <w:bottom w:val="none" w:sz="0" w:space="0" w:color="auto"/>
                    <w:right w:val="none" w:sz="0" w:space="0" w:color="auto"/>
                  </w:divBdr>
                </w:div>
                <w:div w:id="1489205131">
                  <w:marLeft w:val="0"/>
                  <w:marRight w:val="0"/>
                  <w:marTop w:val="0"/>
                  <w:marBottom w:val="0"/>
                  <w:divBdr>
                    <w:top w:val="none" w:sz="0" w:space="0" w:color="auto"/>
                    <w:left w:val="none" w:sz="0" w:space="0" w:color="auto"/>
                    <w:bottom w:val="none" w:sz="0" w:space="0" w:color="auto"/>
                    <w:right w:val="none" w:sz="0" w:space="0" w:color="auto"/>
                  </w:divBdr>
                </w:div>
                <w:div w:id="1489320811">
                  <w:marLeft w:val="0"/>
                  <w:marRight w:val="0"/>
                  <w:marTop w:val="0"/>
                  <w:marBottom w:val="0"/>
                  <w:divBdr>
                    <w:top w:val="none" w:sz="0" w:space="0" w:color="auto"/>
                    <w:left w:val="none" w:sz="0" w:space="0" w:color="auto"/>
                    <w:bottom w:val="none" w:sz="0" w:space="0" w:color="auto"/>
                    <w:right w:val="none" w:sz="0" w:space="0" w:color="auto"/>
                  </w:divBdr>
                </w:div>
                <w:div w:id="1489974351">
                  <w:marLeft w:val="0"/>
                  <w:marRight w:val="0"/>
                  <w:marTop w:val="0"/>
                  <w:marBottom w:val="0"/>
                  <w:divBdr>
                    <w:top w:val="none" w:sz="0" w:space="0" w:color="auto"/>
                    <w:left w:val="none" w:sz="0" w:space="0" w:color="auto"/>
                    <w:bottom w:val="none" w:sz="0" w:space="0" w:color="auto"/>
                    <w:right w:val="none" w:sz="0" w:space="0" w:color="auto"/>
                  </w:divBdr>
                </w:div>
                <w:div w:id="1496456251">
                  <w:marLeft w:val="0"/>
                  <w:marRight w:val="0"/>
                  <w:marTop w:val="0"/>
                  <w:marBottom w:val="0"/>
                  <w:divBdr>
                    <w:top w:val="none" w:sz="0" w:space="0" w:color="auto"/>
                    <w:left w:val="none" w:sz="0" w:space="0" w:color="auto"/>
                    <w:bottom w:val="none" w:sz="0" w:space="0" w:color="auto"/>
                    <w:right w:val="none" w:sz="0" w:space="0" w:color="auto"/>
                  </w:divBdr>
                </w:div>
                <w:div w:id="1497919215">
                  <w:marLeft w:val="0"/>
                  <w:marRight w:val="0"/>
                  <w:marTop w:val="0"/>
                  <w:marBottom w:val="0"/>
                  <w:divBdr>
                    <w:top w:val="none" w:sz="0" w:space="0" w:color="auto"/>
                    <w:left w:val="none" w:sz="0" w:space="0" w:color="auto"/>
                    <w:bottom w:val="none" w:sz="0" w:space="0" w:color="auto"/>
                    <w:right w:val="none" w:sz="0" w:space="0" w:color="auto"/>
                  </w:divBdr>
                </w:div>
                <w:div w:id="1499922551">
                  <w:marLeft w:val="0"/>
                  <w:marRight w:val="0"/>
                  <w:marTop w:val="0"/>
                  <w:marBottom w:val="0"/>
                  <w:divBdr>
                    <w:top w:val="none" w:sz="0" w:space="0" w:color="auto"/>
                    <w:left w:val="none" w:sz="0" w:space="0" w:color="auto"/>
                    <w:bottom w:val="none" w:sz="0" w:space="0" w:color="auto"/>
                    <w:right w:val="none" w:sz="0" w:space="0" w:color="auto"/>
                  </w:divBdr>
                </w:div>
                <w:div w:id="1501892079">
                  <w:marLeft w:val="0"/>
                  <w:marRight w:val="0"/>
                  <w:marTop w:val="0"/>
                  <w:marBottom w:val="0"/>
                  <w:divBdr>
                    <w:top w:val="none" w:sz="0" w:space="0" w:color="auto"/>
                    <w:left w:val="none" w:sz="0" w:space="0" w:color="auto"/>
                    <w:bottom w:val="none" w:sz="0" w:space="0" w:color="auto"/>
                    <w:right w:val="none" w:sz="0" w:space="0" w:color="auto"/>
                  </w:divBdr>
                </w:div>
                <w:div w:id="1509297624">
                  <w:marLeft w:val="0"/>
                  <w:marRight w:val="0"/>
                  <w:marTop w:val="0"/>
                  <w:marBottom w:val="0"/>
                  <w:divBdr>
                    <w:top w:val="none" w:sz="0" w:space="0" w:color="auto"/>
                    <w:left w:val="none" w:sz="0" w:space="0" w:color="auto"/>
                    <w:bottom w:val="none" w:sz="0" w:space="0" w:color="auto"/>
                    <w:right w:val="none" w:sz="0" w:space="0" w:color="auto"/>
                  </w:divBdr>
                </w:div>
                <w:div w:id="1509830448">
                  <w:marLeft w:val="0"/>
                  <w:marRight w:val="0"/>
                  <w:marTop w:val="0"/>
                  <w:marBottom w:val="0"/>
                  <w:divBdr>
                    <w:top w:val="none" w:sz="0" w:space="0" w:color="auto"/>
                    <w:left w:val="none" w:sz="0" w:space="0" w:color="auto"/>
                    <w:bottom w:val="none" w:sz="0" w:space="0" w:color="auto"/>
                    <w:right w:val="none" w:sz="0" w:space="0" w:color="auto"/>
                  </w:divBdr>
                </w:div>
                <w:div w:id="1515995290">
                  <w:marLeft w:val="0"/>
                  <w:marRight w:val="0"/>
                  <w:marTop w:val="0"/>
                  <w:marBottom w:val="0"/>
                  <w:divBdr>
                    <w:top w:val="none" w:sz="0" w:space="0" w:color="auto"/>
                    <w:left w:val="none" w:sz="0" w:space="0" w:color="auto"/>
                    <w:bottom w:val="none" w:sz="0" w:space="0" w:color="auto"/>
                    <w:right w:val="none" w:sz="0" w:space="0" w:color="auto"/>
                  </w:divBdr>
                </w:div>
                <w:div w:id="1518617181">
                  <w:marLeft w:val="0"/>
                  <w:marRight w:val="0"/>
                  <w:marTop w:val="0"/>
                  <w:marBottom w:val="0"/>
                  <w:divBdr>
                    <w:top w:val="none" w:sz="0" w:space="0" w:color="auto"/>
                    <w:left w:val="none" w:sz="0" w:space="0" w:color="auto"/>
                    <w:bottom w:val="none" w:sz="0" w:space="0" w:color="auto"/>
                    <w:right w:val="none" w:sz="0" w:space="0" w:color="auto"/>
                  </w:divBdr>
                </w:div>
                <w:div w:id="1520391404">
                  <w:marLeft w:val="0"/>
                  <w:marRight w:val="0"/>
                  <w:marTop w:val="0"/>
                  <w:marBottom w:val="0"/>
                  <w:divBdr>
                    <w:top w:val="none" w:sz="0" w:space="0" w:color="auto"/>
                    <w:left w:val="none" w:sz="0" w:space="0" w:color="auto"/>
                    <w:bottom w:val="none" w:sz="0" w:space="0" w:color="auto"/>
                    <w:right w:val="none" w:sz="0" w:space="0" w:color="auto"/>
                  </w:divBdr>
                </w:div>
                <w:div w:id="1525678634">
                  <w:marLeft w:val="360"/>
                  <w:marRight w:val="0"/>
                  <w:marTop w:val="0"/>
                  <w:marBottom w:val="0"/>
                  <w:divBdr>
                    <w:top w:val="none" w:sz="0" w:space="0" w:color="auto"/>
                    <w:left w:val="none" w:sz="0" w:space="0" w:color="auto"/>
                    <w:bottom w:val="none" w:sz="0" w:space="0" w:color="auto"/>
                    <w:right w:val="none" w:sz="0" w:space="0" w:color="auto"/>
                  </w:divBdr>
                </w:div>
                <w:div w:id="1536428061">
                  <w:marLeft w:val="0"/>
                  <w:marRight w:val="0"/>
                  <w:marTop w:val="0"/>
                  <w:marBottom w:val="0"/>
                  <w:divBdr>
                    <w:top w:val="none" w:sz="0" w:space="0" w:color="auto"/>
                    <w:left w:val="none" w:sz="0" w:space="0" w:color="auto"/>
                    <w:bottom w:val="none" w:sz="0" w:space="0" w:color="auto"/>
                    <w:right w:val="none" w:sz="0" w:space="0" w:color="auto"/>
                  </w:divBdr>
                </w:div>
                <w:div w:id="1537624076">
                  <w:marLeft w:val="0"/>
                  <w:marRight w:val="0"/>
                  <w:marTop w:val="0"/>
                  <w:marBottom w:val="0"/>
                  <w:divBdr>
                    <w:top w:val="none" w:sz="0" w:space="0" w:color="auto"/>
                    <w:left w:val="none" w:sz="0" w:space="0" w:color="auto"/>
                    <w:bottom w:val="none" w:sz="0" w:space="0" w:color="auto"/>
                    <w:right w:val="none" w:sz="0" w:space="0" w:color="auto"/>
                  </w:divBdr>
                </w:div>
                <w:div w:id="1542013871">
                  <w:marLeft w:val="0"/>
                  <w:marRight w:val="0"/>
                  <w:marTop w:val="0"/>
                  <w:marBottom w:val="0"/>
                  <w:divBdr>
                    <w:top w:val="none" w:sz="0" w:space="0" w:color="auto"/>
                    <w:left w:val="none" w:sz="0" w:space="0" w:color="auto"/>
                    <w:bottom w:val="none" w:sz="0" w:space="0" w:color="auto"/>
                    <w:right w:val="none" w:sz="0" w:space="0" w:color="auto"/>
                  </w:divBdr>
                </w:div>
                <w:div w:id="1545755973">
                  <w:marLeft w:val="0"/>
                  <w:marRight w:val="0"/>
                  <w:marTop w:val="0"/>
                  <w:marBottom w:val="0"/>
                  <w:divBdr>
                    <w:top w:val="none" w:sz="0" w:space="0" w:color="auto"/>
                    <w:left w:val="none" w:sz="0" w:space="0" w:color="auto"/>
                    <w:bottom w:val="none" w:sz="0" w:space="0" w:color="auto"/>
                    <w:right w:val="none" w:sz="0" w:space="0" w:color="auto"/>
                  </w:divBdr>
                </w:div>
                <w:div w:id="1553614385">
                  <w:marLeft w:val="0"/>
                  <w:marRight w:val="0"/>
                  <w:marTop w:val="0"/>
                  <w:marBottom w:val="0"/>
                  <w:divBdr>
                    <w:top w:val="none" w:sz="0" w:space="0" w:color="auto"/>
                    <w:left w:val="none" w:sz="0" w:space="0" w:color="auto"/>
                    <w:bottom w:val="none" w:sz="0" w:space="0" w:color="auto"/>
                    <w:right w:val="none" w:sz="0" w:space="0" w:color="auto"/>
                  </w:divBdr>
                </w:div>
                <w:div w:id="1557204885">
                  <w:marLeft w:val="0"/>
                  <w:marRight w:val="0"/>
                  <w:marTop w:val="0"/>
                  <w:marBottom w:val="0"/>
                  <w:divBdr>
                    <w:top w:val="none" w:sz="0" w:space="0" w:color="auto"/>
                    <w:left w:val="none" w:sz="0" w:space="0" w:color="auto"/>
                    <w:bottom w:val="none" w:sz="0" w:space="0" w:color="auto"/>
                    <w:right w:val="none" w:sz="0" w:space="0" w:color="auto"/>
                  </w:divBdr>
                </w:div>
                <w:div w:id="1576360656">
                  <w:marLeft w:val="0"/>
                  <w:marRight w:val="0"/>
                  <w:marTop w:val="0"/>
                  <w:marBottom w:val="0"/>
                  <w:divBdr>
                    <w:top w:val="none" w:sz="0" w:space="0" w:color="auto"/>
                    <w:left w:val="none" w:sz="0" w:space="0" w:color="auto"/>
                    <w:bottom w:val="none" w:sz="0" w:space="0" w:color="auto"/>
                    <w:right w:val="none" w:sz="0" w:space="0" w:color="auto"/>
                  </w:divBdr>
                </w:div>
                <w:div w:id="1581216508">
                  <w:marLeft w:val="0"/>
                  <w:marRight w:val="0"/>
                  <w:marTop w:val="0"/>
                  <w:marBottom w:val="0"/>
                  <w:divBdr>
                    <w:top w:val="none" w:sz="0" w:space="0" w:color="auto"/>
                    <w:left w:val="none" w:sz="0" w:space="0" w:color="auto"/>
                    <w:bottom w:val="none" w:sz="0" w:space="0" w:color="auto"/>
                    <w:right w:val="none" w:sz="0" w:space="0" w:color="auto"/>
                  </w:divBdr>
                </w:div>
                <w:div w:id="1581518397">
                  <w:marLeft w:val="0"/>
                  <w:marRight w:val="0"/>
                  <w:marTop w:val="0"/>
                  <w:marBottom w:val="0"/>
                  <w:divBdr>
                    <w:top w:val="none" w:sz="0" w:space="0" w:color="auto"/>
                    <w:left w:val="none" w:sz="0" w:space="0" w:color="auto"/>
                    <w:bottom w:val="none" w:sz="0" w:space="0" w:color="auto"/>
                    <w:right w:val="none" w:sz="0" w:space="0" w:color="auto"/>
                  </w:divBdr>
                </w:div>
                <w:div w:id="1591037116">
                  <w:marLeft w:val="0"/>
                  <w:marRight w:val="0"/>
                  <w:marTop w:val="0"/>
                  <w:marBottom w:val="0"/>
                  <w:divBdr>
                    <w:top w:val="none" w:sz="0" w:space="0" w:color="auto"/>
                    <w:left w:val="none" w:sz="0" w:space="0" w:color="auto"/>
                    <w:bottom w:val="none" w:sz="0" w:space="0" w:color="auto"/>
                    <w:right w:val="none" w:sz="0" w:space="0" w:color="auto"/>
                  </w:divBdr>
                </w:div>
                <w:div w:id="1591429828">
                  <w:marLeft w:val="0"/>
                  <w:marRight w:val="0"/>
                  <w:marTop w:val="0"/>
                  <w:marBottom w:val="0"/>
                  <w:divBdr>
                    <w:top w:val="none" w:sz="0" w:space="0" w:color="auto"/>
                    <w:left w:val="none" w:sz="0" w:space="0" w:color="auto"/>
                    <w:bottom w:val="none" w:sz="0" w:space="0" w:color="auto"/>
                    <w:right w:val="none" w:sz="0" w:space="0" w:color="auto"/>
                  </w:divBdr>
                </w:div>
                <w:div w:id="1604074913">
                  <w:marLeft w:val="0"/>
                  <w:marRight w:val="0"/>
                  <w:marTop w:val="0"/>
                  <w:marBottom w:val="0"/>
                  <w:divBdr>
                    <w:top w:val="none" w:sz="0" w:space="0" w:color="auto"/>
                    <w:left w:val="none" w:sz="0" w:space="0" w:color="auto"/>
                    <w:bottom w:val="none" w:sz="0" w:space="0" w:color="auto"/>
                    <w:right w:val="none" w:sz="0" w:space="0" w:color="auto"/>
                  </w:divBdr>
                </w:div>
                <w:div w:id="1609384644">
                  <w:marLeft w:val="0"/>
                  <w:marRight w:val="0"/>
                  <w:marTop w:val="0"/>
                  <w:marBottom w:val="0"/>
                  <w:divBdr>
                    <w:top w:val="none" w:sz="0" w:space="0" w:color="auto"/>
                    <w:left w:val="none" w:sz="0" w:space="0" w:color="auto"/>
                    <w:bottom w:val="none" w:sz="0" w:space="0" w:color="auto"/>
                    <w:right w:val="none" w:sz="0" w:space="0" w:color="auto"/>
                  </w:divBdr>
                </w:div>
                <w:div w:id="1612862527">
                  <w:marLeft w:val="0"/>
                  <w:marRight w:val="0"/>
                  <w:marTop w:val="0"/>
                  <w:marBottom w:val="0"/>
                  <w:divBdr>
                    <w:top w:val="none" w:sz="0" w:space="0" w:color="auto"/>
                    <w:left w:val="none" w:sz="0" w:space="0" w:color="auto"/>
                    <w:bottom w:val="none" w:sz="0" w:space="0" w:color="auto"/>
                    <w:right w:val="none" w:sz="0" w:space="0" w:color="auto"/>
                  </w:divBdr>
                </w:div>
                <w:div w:id="1619022199">
                  <w:marLeft w:val="0"/>
                  <w:marRight w:val="0"/>
                  <w:marTop w:val="0"/>
                  <w:marBottom w:val="0"/>
                  <w:divBdr>
                    <w:top w:val="none" w:sz="0" w:space="0" w:color="auto"/>
                    <w:left w:val="none" w:sz="0" w:space="0" w:color="auto"/>
                    <w:bottom w:val="none" w:sz="0" w:space="0" w:color="auto"/>
                    <w:right w:val="none" w:sz="0" w:space="0" w:color="auto"/>
                  </w:divBdr>
                </w:div>
                <w:div w:id="1622489674">
                  <w:marLeft w:val="0"/>
                  <w:marRight w:val="0"/>
                  <w:marTop w:val="0"/>
                  <w:marBottom w:val="0"/>
                  <w:divBdr>
                    <w:top w:val="none" w:sz="0" w:space="0" w:color="auto"/>
                    <w:left w:val="none" w:sz="0" w:space="0" w:color="auto"/>
                    <w:bottom w:val="none" w:sz="0" w:space="0" w:color="auto"/>
                    <w:right w:val="none" w:sz="0" w:space="0" w:color="auto"/>
                  </w:divBdr>
                </w:div>
                <w:div w:id="1628508936">
                  <w:marLeft w:val="0"/>
                  <w:marRight w:val="0"/>
                  <w:marTop w:val="0"/>
                  <w:marBottom w:val="0"/>
                  <w:divBdr>
                    <w:top w:val="none" w:sz="0" w:space="0" w:color="auto"/>
                    <w:left w:val="none" w:sz="0" w:space="0" w:color="auto"/>
                    <w:bottom w:val="none" w:sz="0" w:space="0" w:color="auto"/>
                    <w:right w:val="none" w:sz="0" w:space="0" w:color="auto"/>
                  </w:divBdr>
                </w:div>
                <w:div w:id="1632445681">
                  <w:marLeft w:val="0"/>
                  <w:marRight w:val="0"/>
                  <w:marTop w:val="0"/>
                  <w:marBottom w:val="0"/>
                  <w:divBdr>
                    <w:top w:val="none" w:sz="0" w:space="0" w:color="auto"/>
                    <w:left w:val="none" w:sz="0" w:space="0" w:color="auto"/>
                    <w:bottom w:val="none" w:sz="0" w:space="0" w:color="auto"/>
                    <w:right w:val="none" w:sz="0" w:space="0" w:color="auto"/>
                  </w:divBdr>
                </w:div>
                <w:div w:id="1633899701">
                  <w:marLeft w:val="0"/>
                  <w:marRight w:val="0"/>
                  <w:marTop w:val="0"/>
                  <w:marBottom w:val="0"/>
                  <w:divBdr>
                    <w:top w:val="none" w:sz="0" w:space="0" w:color="auto"/>
                    <w:left w:val="none" w:sz="0" w:space="0" w:color="auto"/>
                    <w:bottom w:val="none" w:sz="0" w:space="0" w:color="auto"/>
                    <w:right w:val="none" w:sz="0" w:space="0" w:color="auto"/>
                  </w:divBdr>
                </w:div>
                <w:div w:id="1648707673">
                  <w:marLeft w:val="0"/>
                  <w:marRight w:val="0"/>
                  <w:marTop w:val="0"/>
                  <w:marBottom w:val="0"/>
                  <w:divBdr>
                    <w:top w:val="none" w:sz="0" w:space="0" w:color="auto"/>
                    <w:left w:val="none" w:sz="0" w:space="0" w:color="auto"/>
                    <w:bottom w:val="none" w:sz="0" w:space="0" w:color="auto"/>
                    <w:right w:val="none" w:sz="0" w:space="0" w:color="auto"/>
                  </w:divBdr>
                </w:div>
                <w:div w:id="1651130358">
                  <w:marLeft w:val="0"/>
                  <w:marRight w:val="0"/>
                  <w:marTop w:val="0"/>
                  <w:marBottom w:val="0"/>
                  <w:divBdr>
                    <w:top w:val="none" w:sz="0" w:space="0" w:color="auto"/>
                    <w:left w:val="none" w:sz="0" w:space="0" w:color="auto"/>
                    <w:bottom w:val="none" w:sz="0" w:space="0" w:color="auto"/>
                    <w:right w:val="none" w:sz="0" w:space="0" w:color="auto"/>
                  </w:divBdr>
                </w:div>
                <w:div w:id="1656641903">
                  <w:marLeft w:val="0"/>
                  <w:marRight w:val="0"/>
                  <w:marTop w:val="0"/>
                  <w:marBottom w:val="0"/>
                  <w:divBdr>
                    <w:top w:val="none" w:sz="0" w:space="0" w:color="auto"/>
                    <w:left w:val="none" w:sz="0" w:space="0" w:color="auto"/>
                    <w:bottom w:val="none" w:sz="0" w:space="0" w:color="auto"/>
                    <w:right w:val="none" w:sz="0" w:space="0" w:color="auto"/>
                  </w:divBdr>
                </w:div>
                <w:div w:id="1663316802">
                  <w:marLeft w:val="0"/>
                  <w:marRight w:val="0"/>
                  <w:marTop w:val="0"/>
                  <w:marBottom w:val="0"/>
                  <w:divBdr>
                    <w:top w:val="none" w:sz="0" w:space="0" w:color="auto"/>
                    <w:left w:val="none" w:sz="0" w:space="0" w:color="auto"/>
                    <w:bottom w:val="none" w:sz="0" w:space="0" w:color="auto"/>
                    <w:right w:val="none" w:sz="0" w:space="0" w:color="auto"/>
                  </w:divBdr>
                </w:div>
                <w:div w:id="1668904425">
                  <w:marLeft w:val="0"/>
                  <w:marRight w:val="0"/>
                  <w:marTop w:val="0"/>
                  <w:marBottom w:val="0"/>
                  <w:divBdr>
                    <w:top w:val="none" w:sz="0" w:space="0" w:color="auto"/>
                    <w:left w:val="none" w:sz="0" w:space="0" w:color="auto"/>
                    <w:bottom w:val="none" w:sz="0" w:space="0" w:color="auto"/>
                    <w:right w:val="none" w:sz="0" w:space="0" w:color="auto"/>
                  </w:divBdr>
                </w:div>
                <w:div w:id="1672367253">
                  <w:marLeft w:val="0"/>
                  <w:marRight w:val="0"/>
                  <w:marTop w:val="0"/>
                  <w:marBottom w:val="0"/>
                  <w:divBdr>
                    <w:top w:val="none" w:sz="0" w:space="0" w:color="auto"/>
                    <w:left w:val="none" w:sz="0" w:space="0" w:color="auto"/>
                    <w:bottom w:val="none" w:sz="0" w:space="0" w:color="auto"/>
                    <w:right w:val="none" w:sz="0" w:space="0" w:color="auto"/>
                  </w:divBdr>
                </w:div>
                <w:div w:id="1679968482">
                  <w:marLeft w:val="0"/>
                  <w:marRight w:val="0"/>
                  <w:marTop w:val="0"/>
                  <w:marBottom w:val="0"/>
                  <w:divBdr>
                    <w:top w:val="none" w:sz="0" w:space="0" w:color="auto"/>
                    <w:left w:val="none" w:sz="0" w:space="0" w:color="auto"/>
                    <w:bottom w:val="none" w:sz="0" w:space="0" w:color="auto"/>
                    <w:right w:val="none" w:sz="0" w:space="0" w:color="auto"/>
                  </w:divBdr>
                </w:div>
                <w:div w:id="1688559438">
                  <w:marLeft w:val="0"/>
                  <w:marRight w:val="0"/>
                  <w:marTop w:val="0"/>
                  <w:marBottom w:val="0"/>
                  <w:divBdr>
                    <w:top w:val="none" w:sz="0" w:space="0" w:color="auto"/>
                    <w:left w:val="none" w:sz="0" w:space="0" w:color="auto"/>
                    <w:bottom w:val="none" w:sz="0" w:space="0" w:color="auto"/>
                    <w:right w:val="none" w:sz="0" w:space="0" w:color="auto"/>
                  </w:divBdr>
                </w:div>
                <w:div w:id="1699771934">
                  <w:marLeft w:val="0"/>
                  <w:marRight w:val="0"/>
                  <w:marTop w:val="0"/>
                  <w:marBottom w:val="0"/>
                  <w:divBdr>
                    <w:top w:val="none" w:sz="0" w:space="0" w:color="auto"/>
                    <w:left w:val="none" w:sz="0" w:space="0" w:color="auto"/>
                    <w:bottom w:val="none" w:sz="0" w:space="0" w:color="auto"/>
                    <w:right w:val="none" w:sz="0" w:space="0" w:color="auto"/>
                  </w:divBdr>
                </w:div>
                <w:div w:id="1700087866">
                  <w:marLeft w:val="0"/>
                  <w:marRight w:val="0"/>
                  <w:marTop w:val="0"/>
                  <w:marBottom w:val="0"/>
                  <w:divBdr>
                    <w:top w:val="none" w:sz="0" w:space="0" w:color="auto"/>
                    <w:left w:val="none" w:sz="0" w:space="0" w:color="auto"/>
                    <w:bottom w:val="none" w:sz="0" w:space="0" w:color="auto"/>
                    <w:right w:val="none" w:sz="0" w:space="0" w:color="auto"/>
                  </w:divBdr>
                </w:div>
                <w:div w:id="1701590686">
                  <w:marLeft w:val="0"/>
                  <w:marRight w:val="0"/>
                  <w:marTop w:val="0"/>
                  <w:marBottom w:val="0"/>
                  <w:divBdr>
                    <w:top w:val="none" w:sz="0" w:space="0" w:color="auto"/>
                    <w:left w:val="none" w:sz="0" w:space="0" w:color="auto"/>
                    <w:bottom w:val="none" w:sz="0" w:space="0" w:color="auto"/>
                    <w:right w:val="none" w:sz="0" w:space="0" w:color="auto"/>
                  </w:divBdr>
                </w:div>
                <w:div w:id="1703630432">
                  <w:marLeft w:val="0"/>
                  <w:marRight w:val="0"/>
                  <w:marTop w:val="0"/>
                  <w:marBottom w:val="0"/>
                  <w:divBdr>
                    <w:top w:val="none" w:sz="0" w:space="0" w:color="auto"/>
                    <w:left w:val="none" w:sz="0" w:space="0" w:color="auto"/>
                    <w:bottom w:val="none" w:sz="0" w:space="0" w:color="auto"/>
                    <w:right w:val="none" w:sz="0" w:space="0" w:color="auto"/>
                  </w:divBdr>
                </w:div>
                <w:div w:id="1703752040">
                  <w:marLeft w:val="0"/>
                  <w:marRight w:val="0"/>
                  <w:marTop w:val="0"/>
                  <w:marBottom w:val="0"/>
                  <w:divBdr>
                    <w:top w:val="none" w:sz="0" w:space="0" w:color="auto"/>
                    <w:left w:val="none" w:sz="0" w:space="0" w:color="auto"/>
                    <w:bottom w:val="none" w:sz="0" w:space="0" w:color="auto"/>
                    <w:right w:val="none" w:sz="0" w:space="0" w:color="auto"/>
                  </w:divBdr>
                </w:div>
                <w:div w:id="1708603234">
                  <w:marLeft w:val="0"/>
                  <w:marRight w:val="0"/>
                  <w:marTop w:val="0"/>
                  <w:marBottom w:val="0"/>
                  <w:divBdr>
                    <w:top w:val="none" w:sz="0" w:space="0" w:color="auto"/>
                    <w:left w:val="none" w:sz="0" w:space="0" w:color="auto"/>
                    <w:bottom w:val="none" w:sz="0" w:space="0" w:color="auto"/>
                    <w:right w:val="none" w:sz="0" w:space="0" w:color="auto"/>
                  </w:divBdr>
                </w:div>
                <w:div w:id="1712073773">
                  <w:marLeft w:val="0"/>
                  <w:marRight w:val="0"/>
                  <w:marTop w:val="0"/>
                  <w:marBottom w:val="0"/>
                  <w:divBdr>
                    <w:top w:val="none" w:sz="0" w:space="0" w:color="auto"/>
                    <w:left w:val="none" w:sz="0" w:space="0" w:color="auto"/>
                    <w:bottom w:val="none" w:sz="0" w:space="0" w:color="auto"/>
                    <w:right w:val="none" w:sz="0" w:space="0" w:color="auto"/>
                  </w:divBdr>
                </w:div>
                <w:div w:id="1712460921">
                  <w:marLeft w:val="0"/>
                  <w:marRight w:val="0"/>
                  <w:marTop w:val="0"/>
                  <w:marBottom w:val="0"/>
                  <w:divBdr>
                    <w:top w:val="none" w:sz="0" w:space="0" w:color="auto"/>
                    <w:left w:val="none" w:sz="0" w:space="0" w:color="auto"/>
                    <w:bottom w:val="none" w:sz="0" w:space="0" w:color="auto"/>
                    <w:right w:val="none" w:sz="0" w:space="0" w:color="auto"/>
                  </w:divBdr>
                </w:div>
                <w:div w:id="1718433745">
                  <w:marLeft w:val="0"/>
                  <w:marRight w:val="0"/>
                  <w:marTop w:val="0"/>
                  <w:marBottom w:val="0"/>
                  <w:divBdr>
                    <w:top w:val="none" w:sz="0" w:space="0" w:color="auto"/>
                    <w:left w:val="none" w:sz="0" w:space="0" w:color="auto"/>
                    <w:bottom w:val="none" w:sz="0" w:space="0" w:color="auto"/>
                    <w:right w:val="none" w:sz="0" w:space="0" w:color="auto"/>
                  </w:divBdr>
                </w:div>
                <w:div w:id="1725524857">
                  <w:marLeft w:val="0"/>
                  <w:marRight w:val="0"/>
                  <w:marTop w:val="0"/>
                  <w:marBottom w:val="0"/>
                  <w:divBdr>
                    <w:top w:val="none" w:sz="0" w:space="0" w:color="auto"/>
                    <w:left w:val="none" w:sz="0" w:space="0" w:color="auto"/>
                    <w:bottom w:val="none" w:sz="0" w:space="0" w:color="auto"/>
                    <w:right w:val="none" w:sz="0" w:space="0" w:color="auto"/>
                  </w:divBdr>
                </w:div>
                <w:div w:id="1749959126">
                  <w:marLeft w:val="0"/>
                  <w:marRight w:val="0"/>
                  <w:marTop w:val="0"/>
                  <w:marBottom w:val="0"/>
                  <w:divBdr>
                    <w:top w:val="none" w:sz="0" w:space="0" w:color="auto"/>
                    <w:left w:val="none" w:sz="0" w:space="0" w:color="auto"/>
                    <w:bottom w:val="none" w:sz="0" w:space="0" w:color="auto"/>
                    <w:right w:val="none" w:sz="0" w:space="0" w:color="auto"/>
                  </w:divBdr>
                </w:div>
                <w:div w:id="1771656131">
                  <w:marLeft w:val="0"/>
                  <w:marRight w:val="0"/>
                  <w:marTop w:val="0"/>
                  <w:marBottom w:val="0"/>
                  <w:divBdr>
                    <w:top w:val="none" w:sz="0" w:space="0" w:color="auto"/>
                    <w:left w:val="none" w:sz="0" w:space="0" w:color="auto"/>
                    <w:bottom w:val="none" w:sz="0" w:space="0" w:color="auto"/>
                    <w:right w:val="none" w:sz="0" w:space="0" w:color="auto"/>
                  </w:divBdr>
                </w:div>
                <w:div w:id="1779638441">
                  <w:marLeft w:val="0"/>
                  <w:marRight w:val="0"/>
                  <w:marTop w:val="0"/>
                  <w:marBottom w:val="0"/>
                  <w:divBdr>
                    <w:top w:val="none" w:sz="0" w:space="0" w:color="auto"/>
                    <w:left w:val="none" w:sz="0" w:space="0" w:color="auto"/>
                    <w:bottom w:val="none" w:sz="0" w:space="0" w:color="auto"/>
                    <w:right w:val="none" w:sz="0" w:space="0" w:color="auto"/>
                  </w:divBdr>
                </w:div>
                <w:div w:id="1787694711">
                  <w:marLeft w:val="0"/>
                  <w:marRight w:val="0"/>
                  <w:marTop w:val="0"/>
                  <w:marBottom w:val="0"/>
                  <w:divBdr>
                    <w:top w:val="none" w:sz="0" w:space="0" w:color="auto"/>
                    <w:left w:val="none" w:sz="0" w:space="0" w:color="auto"/>
                    <w:bottom w:val="none" w:sz="0" w:space="0" w:color="auto"/>
                    <w:right w:val="none" w:sz="0" w:space="0" w:color="auto"/>
                  </w:divBdr>
                </w:div>
                <w:div w:id="1798836693">
                  <w:marLeft w:val="0"/>
                  <w:marRight w:val="0"/>
                  <w:marTop w:val="0"/>
                  <w:marBottom w:val="0"/>
                  <w:divBdr>
                    <w:top w:val="none" w:sz="0" w:space="0" w:color="auto"/>
                    <w:left w:val="none" w:sz="0" w:space="0" w:color="auto"/>
                    <w:bottom w:val="none" w:sz="0" w:space="0" w:color="auto"/>
                    <w:right w:val="none" w:sz="0" w:space="0" w:color="auto"/>
                  </w:divBdr>
                </w:div>
                <w:div w:id="1799032379">
                  <w:marLeft w:val="0"/>
                  <w:marRight w:val="0"/>
                  <w:marTop w:val="0"/>
                  <w:marBottom w:val="0"/>
                  <w:divBdr>
                    <w:top w:val="none" w:sz="0" w:space="0" w:color="auto"/>
                    <w:left w:val="none" w:sz="0" w:space="0" w:color="auto"/>
                    <w:bottom w:val="none" w:sz="0" w:space="0" w:color="auto"/>
                    <w:right w:val="none" w:sz="0" w:space="0" w:color="auto"/>
                  </w:divBdr>
                </w:div>
                <w:div w:id="1803303145">
                  <w:marLeft w:val="0"/>
                  <w:marRight w:val="0"/>
                  <w:marTop w:val="0"/>
                  <w:marBottom w:val="0"/>
                  <w:divBdr>
                    <w:top w:val="none" w:sz="0" w:space="0" w:color="auto"/>
                    <w:left w:val="none" w:sz="0" w:space="0" w:color="auto"/>
                    <w:bottom w:val="none" w:sz="0" w:space="0" w:color="auto"/>
                    <w:right w:val="none" w:sz="0" w:space="0" w:color="auto"/>
                  </w:divBdr>
                </w:div>
                <w:div w:id="1804734352">
                  <w:marLeft w:val="0"/>
                  <w:marRight w:val="0"/>
                  <w:marTop w:val="0"/>
                  <w:marBottom w:val="0"/>
                  <w:divBdr>
                    <w:top w:val="none" w:sz="0" w:space="0" w:color="auto"/>
                    <w:left w:val="none" w:sz="0" w:space="0" w:color="auto"/>
                    <w:bottom w:val="none" w:sz="0" w:space="0" w:color="auto"/>
                    <w:right w:val="none" w:sz="0" w:space="0" w:color="auto"/>
                  </w:divBdr>
                </w:div>
                <w:div w:id="1805810899">
                  <w:marLeft w:val="0"/>
                  <w:marRight w:val="0"/>
                  <w:marTop w:val="0"/>
                  <w:marBottom w:val="0"/>
                  <w:divBdr>
                    <w:top w:val="none" w:sz="0" w:space="0" w:color="auto"/>
                    <w:left w:val="none" w:sz="0" w:space="0" w:color="auto"/>
                    <w:bottom w:val="none" w:sz="0" w:space="0" w:color="auto"/>
                    <w:right w:val="none" w:sz="0" w:space="0" w:color="auto"/>
                  </w:divBdr>
                </w:div>
                <w:div w:id="1808468927">
                  <w:marLeft w:val="0"/>
                  <w:marRight w:val="0"/>
                  <w:marTop w:val="0"/>
                  <w:marBottom w:val="0"/>
                  <w:divBdr>
                    <w:top w:val="none" w:sz="0" w:space="0" w:color="auto"/>
                    <w:left w:val="none" w:sz="0" w:space="0" w:color="auto"/>
                    <w:bottom w:val="none" w:sz="0" w:space="0" w:color="auto"/>
                    <w:right w:val="none" w:sz="0" w:space="0" w:color="auto"/>
                  </w:divBdr>
                </w:div>
                <w:div w:id="1810392700">
                  <w:marLeft w:val="0"/>
                  <w:marRight w:val="-58"/>
                  <w:marTop w:val="0"/>
                  <w:marBottom w:val="0"/>
                  <w:divBdr>
                    <w:top w:val="none" w:sz="0" w:space="0" w:color="auto"/>
                    <w:left w:val="none" w:sz="0" w:space="0" w:color="auto"/>
                    <w:bottom w:val="none" w:sz="0" w:space="0" w:color="auto"/>
                    <w:right w:val="none" w:sz="0" w:space="0" w:color="auto"/>
                  </w:divBdr>
                </w:div>
                <w:div w:id="1812289540">
                  <w:marLeft w:val="0"/>
                  <w:marRight w:val="0"/>
                  <w:marTop w:val="0"/>
                  <w:marBottom w:val="0"/>
                  <w:divBdr>
                    <w:top w:val="none" w:sz="0" w:space="0" w:color="auto"/>
                    <w:left w:val="none" w:sz="0" w:space="0" w:color="auto"/>
                    <w:bottom w:val="none" w:sz="0" w:space="0" w:color="auto"/>
                    <w:right w:val="none" w:sz="0" w:space="0" w:color="auto"/>
                  </w:divBdr>
                </w:div>
                <w:div w:id="1822233627">
                  <w:marLeft w:val="0"/>
                  <w:marRight w:val="0"/>
                  <w:marTop w:val="0"/>
                  <w:marBottom w:val="0"/>
                  <w:divBdr>
                    <w:top w:val="none" w:sz="0" w:space="0" w:color="auto"/>
                    <w:left w:val="none" w:sz="0" w:space="0" w:color="auto"/>
                    <w:bottom w:val="none" w:sz="0" w:space="0" w:color="auto"/>
                    <w:right w:val="none" w:sz="0" w:space="0" w:color="auto"/>
                  </w:divBdr>
                </w:div>
                <w:div w:id="1822429860">
                  <w:marLeft w:val="0"/>
                  <w:marRight w:val="0"/>
                  <w:marTop w:val="0"/>
                  <w:marBottom w:val="0"/>
                  <w:divBdr>
                    <w:top w:val="none" w:sz="0" w:space="0" w:color="auto"/>
                    <w:left w:val="none" w:sz="0" w:space="0" w:color="auto"/>
                    <w:bottom w:val="none" w:sz="0" w:space="0" w:color="auto"/>
                    <w:right w:val="none" w:sz="0" w:space="0" w:color="auto"/>
                  </w:divBdr>
                </w:div>
                <w:div w:id="1827553481">
                  <w:marLeft w:val="0"/>
                  <w:marRight w:val="0"/>
                  <w:marTop w:val="0"/>
                  <w:marBottom w:val="0"/>
                  <w:divBdr>
                    <w:top w:val="none" w:sz="0" w:space="0" w:color="auto"/>
                    <w:left w:val="none" w:sz="0" w:space="0" w:color="auto"/>
                    <w:bottom w:val="none" w:sz="0" w:space="0" w:color="auto"/>
                    <w:right w:val="none" w:sz="0" w:space="0" w:color="auto"/>
                  </w:divBdr>
                </w:div>
                <w:div w:id="1828546316">
                  <w:marLeft w:val="0"/>
                  <w:marRight w:val="0"/>
                  <w:marTop w:val="0"/>
                  <w:marBottom w:val="0"/>
                  <w:divBdr>
                    <w:top w:val="none" w:sz="0" w:space="0" w:color="auto"/>
                    <w:left w:val="none" w:sz="0" w:space="0" w:color="auto"/>
                    <w:bottom w:val="none" w:sz="0" w:space="0" w:color="auto"/>
                    <w:right w:val="none" w:sz="0" w:space="0" w:color="auto"/>
                  </w:divBdr>
                </w:div>
                <w:div w:id="1831750322">
                  <w:marLeft w:val="0"/>
                  <w:marRight w:val="0"/>
                  <w:marTop w:val="0"/>
                  <w:marBottom w:val="0"/>
                  <w:divBdr>
                    <w:top w:val="none" w:sz="0" w:space="0" w:color="auto"/>
                    <w:left w:val="none" w:sz="0" w:space="0" w:color="auto"/>
                    <w:bottom w:val="none" w:sz="0" w:space="0" w:color="auto"/>
                    <w:right w:val="none" w:sz="0" w:space="0" w:color="auto"/>
                  </w:divBdr>
                </w:div>
                <w:div w:id="1835106268">
                  <w:marLeft w:val="0"/>
                  <w:marRight w:val="0"/>
                  <w:marTop w:val="0"/>
                  <w:marBottom w:val="0"/>
                  <w:divBdr>
                    <w:top w:val="none" w:sz="0" w:space="0" w:color="auto"/>
                    <w:left w:val="none" w:sz="0" w:space="0" w:color="auto"/>
                    <w:bottom w:val="none" w:sz="0" w:space="0" w:color="auto"/>
                    <w:right w:val="none" w:sz="0" w:space="0" w:color="auto"/>
                  </w:divBdr>
                </w:div>
                <w:div w:id="1838570887">
                  <w:marLeft w:val="0"/>
                  <w:marRight w:val="0"/>
                  <w:marTop w:val="0"/>
                  <w:marBottom w:val="0"/>
                  <w:divBdr>
                    <w:top w:val="none" w:sz="0" w:space="0" w:color="auto"/>
                    <w:left w:val="none" w:sz="0" w:space="0" w:color="auto"/>
                    <w:bottom w:val="none" w:sz="0" w:space="0" w:color="auto"/>
                    <w:right w:val="none" w:sz="0" w:space="0" w:color="auto"/>
                  </w:divBdr>
                </w:div>
                <w:div w:id="1841240003">
                  <w:marLeft w:val="0"/>
                  <w:marRight w:val="0"/>
                  <w:marTop w:val="0"/>
                  <w:marBottom w:val="0"/>
                  <w:divBdr>
                    <w:top w:val="none" w:sz="0" w:space="0" w:color="auto"/>
                    <w:left w:val="none" w:sz="0" w:space="0" w:color="auto"/>
                    <w:bottom w:val="none" w:sz="0" w:space="0" w:color="auto"/>
                    <w:right w:val="none" w:sz="0" w:space="0" w:color="auto"/>
                  </w:divBdr>
                </w:div>
                <w:div w:id="1847093020">
                  <w:marLeft w:val="0"/>
                  <w:marRight w:val="0"/>
                  <w:marTop w:val="0"/>
                  <w:marBottom w:val="0"/>
                  <w:divBdr>
                    <w:top w:val="none" w:sz="0" w:space="0" w:color="auto"/>
                    <w:left w:val="none" w:sz="0" w:space="0" w:color="auto"/>
                    <w:bottom w:val="none" w:sz="0" w:space="0" w:color="auto"/>
                    <w:right w:val="none" w:sz="0" w:space="0" w:color="auto"/>
                  </w:divBdr>
                </w:div>
                <w:div w:id="1851791370">
                  <w:marLeft w:val="0"/>
                  <w:marRight w:val="0"/>
                  <w:marTop w:val="0"/>
                  <w:marBottom w:val="0"/>
                  <w:divBdr>
                    <w:top w:val="none" w:sz="0" w:space="0" w:color="auto"/>
                    <w:left w:val="none" w:sz="0" w:space="0" w:color="auto"/>
                    <w:bottom w:val="none" w:sz="0" w:space="0" w:color="auto"/>
                    <w:right w:val="none" w:sz="0" w:space="0" w:color="auto"/>
                  </w:divBdr>
                </w:div>
                <w:div w:id="1862817558">
                  <w:marLeft w:val="0"/>
                  <w:marRight w:val="0"/>
                  <w:marTop w:val="0"/>
                  <w:marBottom w:val="0"/>
                  <w:divBdr>
                    <w:top w:val="none" w:sz="0" w:space="0" w:color="auto"/>
                    <w:left w:val="none" w:sz="0" w:space="0" w:color="auto"/>
                    <w:bottom w:val="none" w:sz="0" w:space="0" w:color="auto"/>
                    <w:right w:val="none" w:sz="0" w:space="0" w:color="auto"/>
                  </w:divBdr>
                </w:div>
                <w:div w:id="1879076796">
                  <w:marLeft w:val="0"/>
                  <w:marRight w:val="0"/>
                  <w:marTop w:val="0"/>
                  <w:marBottom w:val="0"/>
                  <w:divBdr>
                    <w:top w:val="none" w:sz="0" w:space="0" w:color="auto"/>
                    <w:left w:val="none" w:sz="0" w:space="0" w:color="auto"/>
                    <w:bottom w:val="none" w:sz="0" w:space="0" w:color="auto"/>
                    <w:right w:val="none" w:sz="0" w:space="0" w:color="auto"/>
                  </w:divBdr>
                </w:div>
                <w:div w:id="1895121065">
                  <w:marLeft w:val="0"/>
                  <w:marRight w:val="0"/>
                  <w:marTop w:val="0"/>
                  <w:marBottom w:val="0"/>
                  <w:divBdr>
                    <w:top w:val="none" w:sz="0" w:space="0" w:color="auto"/>
                    <w:left w:val="none" w:sz="0" w:space="0" w:color="auto"/>
                    <w:bottom w:val="none" w:sz="0" w:space="0" w:color="auto"/>
                    <w:right w:val="none" w:sz="0" w:space="0" w:color="auto"/>
                  </w:divBdr>
                </w:div>
                <w:div w:id="1897164326">
                  <w:marLeft w:val="0"/>
                  <w:marRight w:val="0"/>
                  <w:marTop w:val="0"/>
                  <w:marBottom w:val="0"/>
                  <w:divBdr>
                    <w:top w:val="none" w:sz="0" w:space="0" w:color="auto"/>
                    <w:left w:val="none" w:sz="0" w:space="0" w:color="auto"/>
                    <w:bottom w:val="none" w:sz="0" w:space="0" w:color="auto"/>
                    <w:right w:val="none" w:sz="0" w:space="0" w:color="auto"/>
                  </w:divBdr>
                </w:div>
                <w:div w:id="1898929619">
                  <w:marLeft w:val="0"/>
                  <w:marRight w:val="0"/>
                  <w:marTop w:val="0"/>
                  <w:marBottom w:val="0"/>
                  <w:divBdr>
                    <w:top w:val="none" w:sz="0" w:space="0" w:color="auto"/>
                    <w:left w:val="none" w:sz="0" w:space="0" w:color="auto"/>
                    <w:bottom w:val="none" w:sz="0" w:space="0" w:color="auto"/>
                    <w:right w:val="none" w:sz="0" w:space="0" w:color="auto"/>
                  </w:divBdr>
                </w:div>
                <w:div w:id="1905288519">
                  <w:marLeft w:val="0"/>
                  <w:marRight w:val="0"/>
                  <w:marTop w:val="0"/>
                  <w:marBottom w:val="0"/>
                  <w:divBdr>
                    <w:top w:val="none" w:sz="0" w:space="0" w:color="auto"/>
                    <w:left w:val="none" w:sz="0" w:space="0" w:color="auto"/>
                    <w:bottom w:val="none" w:sz="0" w:space="0" w:color="auto"/>
                    <w:right w:val="none" w:sz="0" w:space="0" w:color="auto"/>
                  </w:divBdr>
                </w:div>
                <w:div w:id="1909068306">
                  <w:marLeft w:val="0"/>
                  <w:marRight w:val="0"/>
                  <w:marTop w:val="0"/>
                  <w:marBottom w:val="0"/>
                  <w:divBdr>
                    <w:top w:val="none" w:sz="0" w:space="0" w:color="auto"/>
                    <w:left w:val="none" w:sz="0" w:space="0" w:color="auto"/>
                    <w:bottom w:val="none" w:sz="0" w:space="0" w:color="auto"/>
                    <w:right w:val="none" w:sz="0" w:space="0" w:color="auto"/>
                  </w:divBdr>
                </w:div>
                <w:div w:id="1913853257">
                  <w:marLeft w:val="0"/>
                  <w:marRight w:val="0"/>
                  <w:marTop w:val="0"/>
                  <w:marBottom w:val="0"/>
                  <w:divBdr>
                    <w:top w:val="none" w:sz="0" w:space="0" w:color="auto"/>
                    <w:left w:val="none" w:sz="0" w:space="0" w:color="auto"/>
                    <w:bottom w:val="none" w:sz="0" w:space="0" w:color="auto"/>
                    <w:right w:val="none" w:sz="0" w:space="0" w:color="auto"/>
                  </w:divBdr>
                </w:div>
                <w:div w:id="1920481991">
                  <w:marLeft w:val="0"/>
                  <w:marRight w:val="0"/>
                  <w:marTop w:val="0"/>
                  <w:marBottom w:val="0"/>
                  <w:divBdr>
                    <w:top w:val="none" w:sz="0" w:space="0" w:color="auto"/>
                    <w:left w:val="none" w:sz="0" w:space="0" w:color="auto"/>
                    <w:bottom w:val="none" w:sz="0" w:space="0" w:color="auto"/>
                    <w:right w:val="none" w:sz="0" w:space="0" w:color="auto"/>
                  </w:divBdr>
                </w:div>
                <w:div w:id="1931893232">
                  <w:marLeft w:val="0"/>
                  <w:marRight w:val="0"/>
                  <w:marTop w:val="0"/>
                  <w:marBottom w:val="0"/>
                  <w:divBdr>
                    <w:top w:val="none" w:sz="0" w:space="0" w:color="auto"/>
                    <w:left w:val="none" w:sz="0" w:space="0" w:color="auto"/>
                    <w:bottom w:val="none" w:sz="0" w:space="0" w:color="auto"/>
                    <w:right w:val="none" w:sz="0" w:space="0" w:color="auto"/>
                  </w:divBdr>
                </w:div>
                <w:div w:id="1936009996">
                  <w:marLeft w:val="0"/>
                  <w:marRight w:val="0"/>
                  <w:marTop w:val="0"/>
                  <w:marBottom w:val="0"/>
                  <w:divBdr>
                    <w:top w:val="none" w:sz="0" w:space="0" w:color="auto"/>
                    <w:left w:val="none" w:sz="0" w:space="0" w:color="auto"/>
                    <w:bottom w:val="none" w:sz="0" w:space="0" w:color="auto"/>
                    <w:right w:val="none" w:sz="0" w:space="0" w:color="auto"/>
                  </w:divBdr>
                </w:div>
                <w:div w:id="1942031138">
                  <w:marLeft w:val="0"/>
                  <w:marRight w:val="0"/>
                  <w:marTop w:val="0"/>
                  <w:marBottom w:val="0"/>
                  <w:divBdr>
                    <w:top w:val="none" w:sz="0" w:space="0" w:color="auto"/>
                    <w:left w:val="none" w:sz="0" w:space="0" w:color="auto"/>
                    <w:bottom w:val="none" w:sz="0" w:space="0" w:color="auto"/>
                    <w:right w:val="none" w:sz="0" w:space="0" w:color="auto"/>
                  </w:divBdr>
                </w:div>
                <w:div w:id="1943952264">
                  <w:marLeft w:val="0"/>
                  <w:marRight w:val="0"/>
                  <w:marTop w:val="0"/>
                  <w:marBottom w:val="0"/>
                  <w:divBdr>
                    <w:top w:val="none" w:sz="0" w:space="0" w:color="auto"/>
                    <w:left w:val="none" w:sz="0" w:space="0" w:color="auto"/>
                    <w:bottom w:val="none" w:sz="0" w:space="0" w:color="auto"/>
                    <w:right w:val="none" w:sz="0" w:space="0" w:color="auto"/>
                  </w:divBdr>
                </w:div>
                <w:div w:id="1951473925">
                  <w:marLeft w:val="0"/>
                  <w:marRight w:val="0"/>
                  <w:marTop w:val="0"/>
                  <w:marBottom w:val="0"/>
                  <w:divBdr>
                    <w:top w:val="none" w:sz="0" w:space="0" w:color="auto"/>
                    <w:left w:val="none" w:sz="0" w:space="0" w:color="auto"/>
                    <w:bottom w:val="none" w:sz="0" w:space="0" w:color="auto"/>
                    <w:right w:val="none" w:sz="0" w:space="0" w:color="auto"/>
                  </w:divBdr>
                </w:div>
                <w:div w:id="1952741932">
                  <w:marLeft w:val="0"/>
                  <w:marRight w:val="0"/>
                  <w:marTop w:val="0"/>
                  <w:marBottom w:val="0"/>
                  <w:divBdr>
                    <w:top w:val="none" w:sz="0" w:space="0" w:color="auto"/>
                    <w:left w:val="none" w:sz="0" w:space="0" w:color="auto"/>
                    <w:bottom w:val="none" w:sz="0" w:space="0" w:color="auto"/>
                    <w:right w:val="none" w:sz="0" w:space="0" w:color="auto"/>
                  </w:divBdr>
                </w:div>
                <w:div w:id="1961721258">
                  <w:marLeft w:val="0"/>
                  <w:marRight w:val="0"/>
                  <w:marTop w:val="0"/>
                  <w:marBottom w:val="0"/>
                  <w:divBdr>
                    <w:top w:val="none" w:sz="0" w:space="0" w:color="auto"/>
                    <w:left w:val="none" w:sz="0" w:space="0" w:color="auto"/>
                    <w:bottom w:val="none" w:sz="0" w:space="0" w:color="auto"/>
                    <w:right w:val="none" w:sz="0" w:space="0" w:color="auto"/>
                  </w:divBdr>
                </w:div>
                <w:div w:id="1962761288">
                  <w:marLeft w:val="0"/>
                  <w:marRight w:val="0"/>
                  <w:marTop w:val="0"/>
                  <w:marBottom w:val="0"/>
                  <w:divBdr>
                    <w:top w:val="none" w:sz="0" w:space="0" w:color="auto"/>
                    <w:left w:val="none" w:sz="0" w:space="0" w:color="auto"/>
                    <w:bottom w:val="none" w:sz="0" w:space="0" w:color="auto"/>
                    <w:right w:val="none" w:sz="0" w:space="0" w:color="auto"/>
                  </w:divBdr>
                </w:div>
                <w:div w:id="1963151514">
                  <w:marLeft w:val="0"/>
                  <w:marRight w:val="0"/>
                  <w:marTop w:val="0"/>
                  <w:marBottom w:val="0"/>
                  <w:divBdr>
                    <w:top w:val="none" w:sz="0" w:space="0" w:color="auto"/>
                    <w:left w:val="none" w:sz="0" w:space="0" w:color="auto"/>
                    <w:bottom w:val="none" w:sz="0" w:space="0" w:color="auto"/>
                    <w:right w:val="none" w:sz="0" w:space="0" w:color="auto"/>
                  </w:divBdr>
                </w:div>
                <w:div w:id="1975595227">
                  <w:marLeft w:val="0"/>
                  <w:marRight w:val="0"/>
                  <w:marTop w:val="0"/>
                  <w:marBottom w:val="0"/>
                  <w:divBdr>
                    <w:top w:val="none" w:sz="0" w:space="0" w:color="auto"/>
                    <w:left w:val="none" w:sz="0" w:space="0" w:color="auto"/>
                    <w:bottom w:val="none" w:sz="0" w:space="0" w:color="auto"/>
                    <w:right w:val="none" w:sz="0" w:space="0" w:color="auto"/>
                  </w:divBdr>
                </w:div>
                <w:div w:id="1983775224">
                  <w:marLeft w:val="0"/>
                  <w:marRight w:val="0"/>
                  <w:marTop w:val="0"/>
                  <w:marBottom w:val="0"/>
                  <w:divBdr>
                    <w:top w:val="none" w:sz="0" w:space="0" w:color="auto"/>
                    <w:left w:val="none" w:sz="0" w:space="0" w:color="auto"/>
                    <w:bottom w:val="none" w:sz="0" w:space="0" w:color="auto"/>
                    <w:right w:val="none" w:sz="0" w:space="0" w:color="auto"/>
                  </w:divBdr>
                </w:div>
                <w:div w:id="1984697439">
                  <w:marLeft w:val="0"/>
                  <w:marRight w:val="0"/>
                  <w:marTop w:val="0"/>
                  <w:marBottom w:val="0"/>
                  <w:divBdr>
                    <w:top w:val="none" w:sz="0" w:space="0" w:color="auto"/>
                    <w:left w:val="none" w:sz="0" w:space="0" w:color="auto"/>
                    <w:bottom w:val="none" w:sz="0" w:space="0" w:color="auto"/>
                    <w:right w:val="none" w:sz="0" w:space="0" w:color="auto"/>
                  </w:divBdr>
                </w:div>
                <w:div w:id="1991598369">
                  <w:marLeft w:val="0"/>
                  <w:marRight w:val="0"/>
                  <w:marTop w:val="0"/>
                  <w:marBottom w:val="0"/>
                  <w:divBdr>
                    <w:top w:val="none" w:sz="0" w:space="0" w:color="auto"/>
                    <w:left w:val="none" w:sz="0" w:space="0" w:color="auto"/>
                    <w:bottom w:val="none" w:sz="0" w:space="0" w:color="auto"/>
                    <w:right w:val="none" w:sz="0" w:space="0" w:color="auto"/>
                  </w:divBdr>
                </w:div>
                <w:div w:id="1992563599">
                  <w:marLeft w:val="0"/>
                  <w:marRight w:val="0"/>
                  <w:marTop w:val="0"/>
                  <w:marBottom w:val="0"/>
                  <w:divBdr>
                    <w:top w:val="none" w:sz="0" w:space="0" w:color="auto"/>
                    <w:left w:val="none" w:sz="0" w:space="0" w:color="auto"/>
                    <w:bottom w:val="none" w:sz="0" w:space="0" w:color="auto"/>
                    <w:right w:val="none" w:sz="0" w:space="0" w:color="auto"/>
                  </w:divBdr>
                </w:div>
                <w:div w:id="2007660060">
                  <w:marLeft w:val="0"/>
                  <w:marRight w:val="0"/>
                  <w:marTop w:val="0"/>
                  <w:marBottom w:val="0"/>
                  <w:divBdr>
                    <w:top w:val="none" w:sz="0" w:space="0" w:color="auto"/>
                    <w:left w:val="none" w:sz="0" w:space="0" w:color="auto"/>
                    <w:bottom w:val="none" w:sz="0" w:space="0" w:color="auto"/>
                    <w:right w:val="none" w:sz="0" w:space="0" w:color="auto"/>
                  </w:divBdr>
                </w:div>
                <w:div w:id="2013288737">
                  <w:marLeft w:val="0"/>
                  <w:marRight w:val="0"/>
                  <w:marTop w:val="0"/>
                  <w:marBottom w:val="0"/>
                  <w:divBdr>
                    <w:top w:val="none" w:sz="0" w:space="0" w:color="auto"/>
                    <w:left w:val="none" w:sz="0" w:space="0" w:color="auto"/>
                    <w:bottom w:val="none" w:sz="0" w:space="0" w:color="auto"/>
                    <w:right w:val="none" w:sz="0" w:space="0" w:color="auto"/>
                  </w:divBdr>
                </w:div>
                <w:div w:id="2013412511">
                  <w:marLeft w:val="0"/>
                  <w:marRight w:val="0"/>
                  <w:marTop w:val="0"/>
                  <w:marBottom w:val="0"/>
                  <w:divBdr>
                    <w:top w:val="none" w:sz="0" w:space="0" w:color="auto"/>
                    <w:left w:val="none" w:sz="0" w:space="0" w:color="auto"/>
                    <w:bottom w:val="none" w:sz="0" w:space="0" w:color="auto"/>
                    <w:right w:val="none" w:sz="0" w:space="0" w:color="auto"/>
                  </w:divBdr>
                </w:div>
                <w:div w:id="2017922256">
                  <w:marLeft w:val="0"/>
                  <w:marRight w:val="-58"/>
                  <w:marTop w:val="0"/>
                  <w:marBottom w:val="0"/>
                  <w:divBdr>
                    <w:top w:val="none" w:sz="0" w:space="0" w:color="auto"/>
                    <w:left w:val="none" w:sz="0" w:space="0" w:color="auto"/>
                    <w:bottom w:val="none" w:sz="0" w:space="0" w:color="auto"/>
                    <w:right w:val="none" w:sz="0" w:space="0" w:color="auto"/>
                  </w:divBdr>
                </w:div>
                <w:div w:id="2028405209">
                  <w:marLeft w:val="0"/>
                  <w:marRight w:val="0"/>
                  <w:marTop w:val="0"/>
                  <w:marBottom w:val="0"/>
                  <w:divBdr>
                    <w:top w:val="none" w:sz="0" w:space="0" w:color="auto"/>
                    <w:left w:val="none" w:sz="0" w:space="0" w:color="auto"/>
                    <w:bottom w:val="none" w:sz="0" w:space="0" w:color="auto"/>
                    <w:right w:val="none" w:sz="0" w:space="0" w:color="auto"/>
                  </w:divBdr>
                </w:div>
                <w:div w:id="2029866179">
                  <w:marLeft w:val="0"/>
                  <w:marRight w:val="0"/>
                  <w:marTop w:val="0"/>
                  <w:marBottom w:val="0"/>
                  <w:divBdr>
                    <w:top w:val="none" w:sz="0" w:space="0" w:color="auto"/>
                    <w:left w:val="none" w:sz="0" w:space="0" w:color="auto"/>
                    <w:bottom w:val="none" w:sz="0" w:space="0" w:color="auto"/>
                    <w:right w:val="none" w:sz="0" w:space="0" w:color="auto"/>
                  </w:divBdr>
                </w:div>
                <w:div w:id="2033216375">
                  <w:marLeft w:val="0"/>
                  <w:marRight w:val="0"/>
                  <w:marTop w:val="0"/>
                  <w:marBottom w:val="0"/>
                  <w:divBdr>
                    <w:top w:val="none" w:sz="0" w:space="0" w:color="auto"/>
                    <w:left w:val="none" w:sz="0" w:space="0" w:color="auto"/>
                    <w:bottom w:val="none" w:sz="0" w:space="0" w:color="auto"/>
                    <w:right w:val="none" w:sz="0" w:space="0" w:color="auto"/>
                  </w:divBdr>
                </w:div>
                <w:div w:id="2035568563">
                  <w:marLeft w:val="0"/>
                  <w:marRight w:val="0"/>
                  <w:marTop w:val="0"/>
                  <w:marBottom w:val="0"/>
                  <w:divBdr>
                    <w:top w:val="none" w:sz="0" w:space="0" w:color="auto"/>
                    <w:left w:val="none" w:sz="0" w:space="0" w:color="auto"/>
                    <w:bottom w:val="none" w:sz="0" w:space="0" w:color="auto"/>
                    <w:right w:val="none" w:sz="0" w:space="0" w:color="auto"/>
                  </w:divBdr>
                </w:div>
                <w:div w:id="2036494647">
                  <w:marLeft w:val="0"/>
                  <w:marRight w:val="0"/>
                  <w:marTop w:val="0"/>
                  <w:marBottom w:val="0"/>
                  <w:divBdr>
                    <w:top w:val="none" w:sz="0" w:space="0" w:color="auto"/>
                    <w:left w:val="none" w:sz="0" w:space="0" w:color="auto"/>
                    <w:bottom w:val="none" w:sz="0" w:space="0" w:color="auto"/>
                    <w:right w:val="none" w:sz="0" w:space="0" w:color="auto"/>
                  </w:divBdr>
                </w:div>
                <w:div w:id="2037541029">
                  <w:marLeft w:val="0"/>
                  <w:marRight w:val="0"/>
                  <w:marTop w:val="0"/>
                  <w:marBottom w:val="0"/>
                  <w:divBdr>
                    <w:top w:val="none" w:sz="0" w:space="0" w:color="auto"/>
                    <w:left w:val="none" w:sz="0" w:space="0" w:color="auto"/>
                    <w:bottom w:val="none" w:sz="0" w:space="0" w:color="auto"/>
                    <w:right w:val="none" w:sz="0" w:space="0" w:color="auto"/>
                  </w:divBdr>
                </w:div>
                <w:div w:id="2039701508">
                  <w:marLeft w:val="0"/>
                  <w:marRight w:val="0"/>
                  <w:marTop w:val="0"/>
                  <w:marBottom w:val="0"/>
                  <w:divBdr>
                    <w:top w:val="none" w:sz="0" w:space="0" w:color="auto"/>
                    <w:left w:val="none" w:sz="0" w:space="0" w:color="auto"/>
                    <w:bottom w:val="none" w:sz="0" w:space="0" w:color="auto"/>
                    <w:right w:val="none" w:sz="0" w:space="0" w:color="auto"/>
                  </w:divBdr>
                </w:div>
                <w:div w:id="2043699476">
                  <w:marLeft w:val="0"/>
                  <w:marRight w:val="0"/>
                  <w:marTop w:val="0"/>
                  <w:marBottom w:val="0"/>
                  <w:divBdr>
                    <w:top w:val="none" w:sz="0" w:space="0" w:color="auto"/>
                    <w:left w:val="none" w:sz="0" w:space="0" w:color="auto"/>
                    <w:bottom w:val="none" w:sz="0" w:space="0" w:color="auto"/>
                    <w:right w:val="none" w:sz="0" w:space="0" w:color="auto"/>
                  </w:divBdr>
                </w:div>
                <w:div w:id="2052459553">
                  <w:marLeft w:val="0"/>
                  <w:marRight w:val="0"/>
                  <w:marTop w:val="0"/>
                  <w:marBottom w:val="0"/>
                  <w:divBdr>
                    <w:top w:val="none" w:sz="0" w:space="0" w:color="auto"/>
                    <w:left w:val="none" w:sz="0" w:space="0" w:color="auto"/>
                    <w:bottom w:val="none" w:sz="0" w:space="0" w:color="auto"/>
                    <w:right w:val="none" w:sz="0" w:space="0" w:color="auto"/>
                  </w:divBdr>
                </w:div>
                <w:div w:id="2054307888">
                  <w:marLeft w:val="0"/>
                  <w:marRight w:val="0"/>
                  <w:marTop w:val="0"/>
                  <w:marBottom w:val="0"/>
                  <w:divBdr>
                    <w:top w:val="none" w:sz="0" w:space="0" w:color="auto"/>
                    <w:left w:val="none" w:sz="0" w:space="0" w:color="auto"/>
                    <w:bottom w:val="none" w:sz="0" w:space="0" w:color="auto"/>
                    <w:right w:val="none" w:sz="0" w:space="0" w:color="auto"/>
                  </w:divBdr>
                </w:div>
                <w:div w:id="2060591261">
                  <w:marLeft w:val="0"/>
                  <w:marRight w:val="0"/>
                  <w:marTop w:val="0"/>
                  <w:marBottom w:val="0"/>
                  <w:divBdr>
                    <w:top w:val="none" w:sz="0" w:space="0" w:color="auto"/>
                    <w:left w:val="none" w:sz="0" w:space="0" w:color="auto"/>
                    <w:bottom w:val="none" w:sz="0" w:space="0" w:color="auto"/>
                    <w:right w:val="none" w:sz="0" w:space="0" w:color="auto"/>
                  </w:divBdr>
                </w:div>
                <w:div w:id="2081514462">
                  <w:marLeft w:val="0"/>
                  <w:marRight w:val="0"/>
                  <w:marTop w:val="0"/>
                  <w:marBottom w:val="0"/>
                  <w:divBdr>
                    <w:top w:val="none" w:sz="0" w:space="0" w:color="auto"/>
                    <w:left w:val="none" w:sz="0" w:space="0" w:color="auto"/>
                    <w:bottom w:val="none" w:sz="0" w:space="0" w:color="auto"/>
                    <w:right w:val="none" w:sz="0" w:space="0" w:color="auto"/>
                  </w:divBdr>
                </w:div>
                <w:div w:id="2083914223">
                  <w:marLeft w:val="0"/>
                  <w:marRight w:val="0"/>
                  <w:marTop w:val="0"/>
                  <w:marBottom w:val="0"/>
                  <w:divBdr>
                    <w:top w:val="none" w:sz="0" w:space="0" w:color="auto"/>
                    <w:left w:val="none" w:sz="0" w:space="0" w:color="auto"/>
                    <w:bottom w:val="none" w:sz="0" w:space="0" w:color="auto"/>
                    <w:right w:val="none" w:sz="0" w:space="0" w:color="auto"/>
                  </w:divBdr>
                </w:div>
                <w:div w:id="2084833188">
                  <w:marLeft w:val="0"/>
                  <w:marRight w:val="0"/>
                  <w:marTop w:val="0"/>
                  <w:marBottom w:val="0"/>
                  <w:divBdr>
                    <w:top w:val="none" w:sz="0" w:space="0" w:color="auto"/>
                    <w:left w:val="none" w:sz="0" w:space="0" w:color="auto"/>
                    <w:bottom w:val="none" w:sz="0" w:space="0" w:color="auto"/>
                    <w:right w:val="none" w:sz="0" w:space="0" w:color="auto"/>
                  </w:divBdr>
                </w:div>
                <w:div w:id="2088727473">
                  <w:marLeft w:val="0"/>
                  <w:marRight w:val="0"/>
                  <w:marTop w:val="0"/>
                  <w:marBottom w:val="0"/>
                  <w:divBdr>
                    <w:top w:val="none" w:sz="0" w:space="0" w:color="auto"/>
                    <w:left w:val="none" w:sz="0" w:space="0" w:color="auto"/>
                    <w:bottom w:val="none" w:sz="0" w:space="0" w:color="auto"/>
                    <w:right w:val="none" w:sz="0" w:space="0" w:color="auto"/>
                  </w:divBdr>
                </w:div>
                <w:div w:id="2088919558">
                  <w:marLeft w:val="0"/>
                  <w:marRight w:val="0"/>
                  <w:marTop w:val="0"/>
                  <w:marBottom w:val="0"/>
                  <w:divBdr>
                    <w:top w:val="none" w:sz="0" w:space="0" w:color="auto"/>
                    <w:left w:val="none" w:sz="0" w:space="0" w:color="auto"/>
                    <w:bottom w:val="none" w:sz="0" w:space="0" w:color="auto"/>
                    <w:right w:val="none" w:sz="0" w:space="0" w:color="auto"/>
                  </w:divBdr>
                </w:div>
                <w:div w:id="2091459488">
                  <w:marLeft w:val="0"/>
                  <w:marRight w:val="0"/>
                  <w:marTop w:val="0"/>
                  <w:marBottom w:val="0"/>
                  <w:divBdr>
                    <w:top w:val="none" w:sz="0" w:space="0" w:color="auto"/>
                    <w:left w:val="none" w:sz="0" w:space="0" w:color="auto"/>
                    <w:bottom w:val="none" w:sz="0" w:space="0" w:color="auto"/>
                    <w:right w:val="none" w:sz="0" w:space="0" w:color="auto"/>
                  </w:divBdr>
                </w:div>
                <w:div w:id="2092313312">
                  <w:marLeft w:val="0"/>
                  <w:marRight w:val="0"/>
                  <w:marTop w:val="0"/>
                  <w:marBottom w:val="0"/>
                  <w:divBdr>
                    <w:top w:val="none" w:sz="0" w:space="0" w:color="auto"/>
                    <w:left w:val="none" w:sz="0" w:space="0" w:color="auto"/>
                    <w:bottom w:val="none" w:sz="0" w:space="0" w:color="auto"/>
                    <w:right w:val="none" w:sz="0" w:space="0" w:color="auto"/>
                  </w:divBdr>
                </w:div>
                <w:div w:id="2094735923">
                  <w:marLeft w:val="0"/>
                  <w:marRight w:val="0"/>
                  <w:marTop w:val="0"/>
                  <w:marBottom w:val="0"/>
                  <w:divBdr>
                    <w:top w:val="none" w:sz="0" w:space="0" w:color="auto"/>
                    <w:left w:val="none" w:sz="0" w:space="0" w:color="auto"/>
                    <w:bottom w:val="none" w:sz="0" w:space="0" w:color="auto"/>
                    <w:right w:val="none" w:sz="0" w:space="0" w:color="auto"/>
                  </w:divBdr>
                </w:div>
                <w:div w:id="2104059606">
                  <w:marLeft w:val="0"/>
                  <w:marRight w:val="0"/>
                  <w:marTop w:val="0"/>
                  <w:marBottom w:val="0"/>
                  <w:divBdr>
                    <w:top w:val="none" w:sz="0" w:space="0" w:color="auto"/>
                    <w:left w:val="none" w:sz="0" w:space="0" w:color="auto"/>
                    <w:bottom w:val="none" w:sz="0" w:space="0" w:color="auto"/>
                    <w:right w:val="none" w:sz="0" w:space="0" w:color="auto"/>
                  </w:divBdr>
                </w:div>
                <w:div w:id="2119718491">
                  <w:marLeft w:val="0"/>
                  <w:marRight w:val="0"/>
                  <w:marTop w:val="0"/>
                  <w:marBottom w:val="0"/>
                  <w:divBdr>
                    <w:top w:val="none" w:sz="0" w:space="0" w:color="auto"/>
                    <w:left w:val="none" w:sz="0" w:space="0" w:color="auto"/>
                    <w:bottom w:val="none" w:sz="0" w:space="0" w:color="auto"/>
                    <w:right w:val="none" w:sz="0" w:space="0" w:color="auto"/>
                  </w:divBdr>
                </w:div>
                <w:div w:id="2123913157">
                  <w:marLeft w:val="0"/>
                  <w:marRight w:val="0"/>
                  <w:marTop w:val="0"/>
                  <w:marBottom w:val="0"/>
                  <w:divBdr>
                    <w:top w:val="none" w:sz="0" w:space="0" w:color="auto"/>
                    <w:left w:val="none" w:sz="0" w:space="0" w:color="auto"/>
                    <w:bottom w:val="none" w:sz="0" w:space="0" w:color="auto"/>
                    <w:right w:val="none" w:sz="0" w:space="0" w:color="auto"/>
                  </w:divBdr>
                </w:div>
                <w:div w:id="2128306600">
                  <w:marLeft w:val="0"/>
                  <w:marRight w:val="0"/>
                  <w:marTop w:val="0"/>
                  <w:marBottom w:val="0"/>
                  <w:divBdr>
                    <w:top w:val="none" w:sz="0" w:space="0" w:color="auto"/>
                    <w:left w:val="none" w:sz="0" w:space="0" w:color="auto"/>
                    <w:bottom w:val="none" w:sz="0" w:space="0" w:color="auto"/>
                    <w:right w:val="none" w:sz="0" w:space="0" w:color="auto"/>
                  </w:divBdr>
                </w:div>
                <w:div w:id="2128500641">
                  <w:marLeft w:val="0"/>
                  <w:marRight w:val="0"/>
                  <w:marTop w:val="0"/>
                  <w:marBottom w:val="0"/>
                  <w:divBdr>
                    <w:top w:val="none" w:sz="0" w:space="0" w:color="auto"/>
                    <w:left w:val="none" w:sz="0" w:space="0" w:color="auto"/>
                    <w:bottom w:val="none" w:sz="0" w:space="0" w:color="auto"/>
                    <w:right w:val="none" w:sz="0" w:space="0" w:color="auto"/>
                  </w:divBdr>
                </w:div>
                <w:div w:id="2130321892">
                  <w:marLeft w:val="0"/>
                  <w:marRight w:val="0"/>
                  <w:marTop w:val="0"/>
                  <w:marBottom w:val="0"/>
                  <w:divBdr>
                    <w:top w:val="none" w:sz="0" w:space="0" w:color="auto"/>
                    <w:left w:val="none" w:sz="0" w:space="0" w:color="auto"/>
                    <w:bottom w:val="none" w:sz="0" w:space="0" w:color="auto"/>
                    <w:right w:val="none" w:sz="0" w:space="0" w:color="auto"/>
                  </w:divBdr>
                </w:div>
                <w:div w:id="2136177337">
                  <w:marLeft w:val="0"/>
                  <w:marRight w:val="0"/>
                  <w:marTop w:val="0"/>
                  <w:marBottom w:val="0"/>
                  <w:divBdr>
                    <w:top w:val="none" w:sz="0" w:space="0" w:color="auto"/>
                    <w:left w:val="none" w:sz="0" w:space="0" w:color="auto"/>
                    <w:bottom w:val="none" w:sz="0" w:space="0" w:color="auto"/>
                    <w:right w:val="none" w:sz="0" w:space="0" w:color="auto"/>
                  </w:divBdr>
                </w:div>
              </w:divsChild>
            </w:div>
            <w:div w:id="1809130133">
              <w:marLeft w:val="0"/>
              <w:marRight w:val="0"/>
              <w:marTop w:val="150"/>
              <w:marBottom w:val="0"/>
              <w:divBdr>
                <w:top w:val="dashed" w:sz="6" w:space="8" w:color="777777"/>
                <w:left w:val="none" w:sz="0" w:space="0" w:color="auto"/>
                <w:bottom w:val="none" w:sz="0" w:space="0" w:color="auto"/>
                <w:right w:val="none" w:sz="0" w:space="0" w:color="auto"/>
              </w:divBdr>
              <w:divsChild>
                <w:div w:id="599994544">
                  <w:marLeft w:val="0"/>
                  <w:marRight w:val="0"/>
                  <w:marTop w:val="0"/>
                  <w:marBottom w:val="0"/>
                  <w:divBdr>
                    <w:top w:val="none" w:sz="0" w:space="0" w:color="auto"/>
                    <w:left w:val="none" w:sz="0" w:space="0" w:color="auto"/>
                    <w:bottom w:val="none" w:sz="0" w:space="0" w:color="auto"/>
                    <w:right w:val="none" w:sz="0" w:space="0" w:color="auto"/>
                  </w:divBdr>
                  <w:divsChild>
                    <w:div w:id="4095016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201707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1.bp.blogspot.com/-VByqpTw3JPo/XWP3j6UbaHI/AAAAAAABMA0/FxCmZmq3YPsbeNtyHvnrmotn--QCCjQgwCLcBGAs/s1600/11.%2B%25CE%2598%25CE%2595%25CE%259F%25CE%2594%25CE%25A9%25CE%25A1%25CE%2591%2B%25CE%2592%25CE%2591%25CE%25A3%25CE%25A4%25CE%2591%2B%25281%2529%2B-%2B%25CE%2591%25CE%25BD%25CF%2584%25CE%25B9%25CE%25B3%25CF%2581%25CE%25B1%25CF%2586%25CE%25AE.JP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www.saint.gr/4065/saint.aspx" TargetMode="External"/><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38</Pages>
  <Words>5663</Words>
  <Characters>30584</Characters>
  <Application>Microsoft Office Word</Application>
  <DocSecurity>0</DocSecurity>
  <Lines>254</Lines>
  <Paragraphs>72</Paragraphs>
  <ScaleCrop>false</ScaleCrop>
  <HeadingPairs>
    <vt:vector size="2" baseType="variant">
      <vt:variant>
        <vt:lpstr>Τίτλος</vt:lpstr>
      </vt:variant>
      <vt:variant>
        <vt:i4>1</vt:i4>
      </vt:variant>
    </vt:vector>
  </HeadingPairs>
  <TitlesOfParts>
    <vt:vector size="1" baseType="lpstr">
      <vt:lpstr>ΣΕΠΤΕΜΒΡΙΟΥ ΙΑ΄</vt:lpstr>
    </vt:vector>
  </TitlesOfParts>
  <Company>ORP</Company>
  <LinksUpToDate>false</LinksUpToDate>
  <CharactersWithSpaces>36175</CharactersWithSpaces>
  <SharedDoc>false</SharedDoc>
  <HLinks>
    <vt:vector size="12" baseType="variant">
      <vt:variant>
        <vt:i4>7798908</vt:i4>
      </vt:variant>
      <vt:variant>
        <vt:i4>3</vt:i4>
      </vt:variant>
      <vt:variant>
        <vt:i4>0</vt:i4>
      </vt:variant>
      <vt:variant>
        <vt:i4>5</vt:i4>
      </vt:variant>
      <vt:variant>
        <vt:lpwstr>http://www.saint.gr/4065/saint.aspx</vt:lpwstr>
      </vt:variant>
      <vt:variant>
        <vt:lpwstr/>
      </vt:variant>
      <vt:variant>
        <vt:i4>7077946</vt:i4>
      </vt:variant>
      <vt:variant>
        <vt:i4>0</vt:i4>
      </vt:variant>
      <vt:variant>
        <vt:i4>0</vt:i4>
      </vt:variant>
      <vt:variant>
        <vt:i4>5</vt:i4>
      </vt:variant>
      <vt:variant>
        <vt:lpwstr>https://1.bp.blogspot.com/-VByqpTw3JPo/XWP3j6UbaHI/AAAAAAABMA0/FxCmZmq3YPsbeNtyHvnrmotn--QCCjQgwCLcBGAs/s1600/11.%2B%25CE%2598%25CE%2595%25CE%259F%25CE%2594%25CE%25A9%25CE%25A1%25CE%2591%2B%25CE%2592%25CE%2591%25CE%25A3%25CE%25A4%25CE%2591%2B%25281%2529%2B-%2B%25CE%2591%25CE%25BD%25CF%2584%25CE%25B9%25CE%25B3%25CF%2581%25CE%25B1%25CF%2586%25CE%25AE.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ΣΕΠΤΕΜΒΡΙΟΥ ΙΑ΄</dc:title>
  <dc:creator>JOHN</dc:creator>
  <cp:lastModifiedBy>Fostheoy</cp:lastModifiedBy>
  <cp:revision>3</cp:revision>
  <dcterms:created xsi:type="dcterms:W3CDTF">2023-08-07T08:13:00Z</dcterms:created>
  <dcterms:modified xsi:type="dcterms:W3CDTF">2023-08-07T08:52:00Z</dcterms:modified>
</cp:coreProperties>
</file>